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CC8E7" w14:textId="6E8F04BC" w:rsidR="009A5BCA" w:rsidRPr="00644565" w:rsidRDefault="00C41D3C" w:rsidP="009A5BCA">
      <w:pPr>
        <w:pStyle w:val="Header"/>
        <w:tabs>
          <w:tab w:val="clear" w:pos="4320"/>
          <w:tab w:val="clear" w:pos="8640"/>
        </w:tabs>
        <w:jc w:val="center"/>
        <w:rPr>
          <w:rFonts w:ascii="Garamond" w:hAnsi="Garamond"/>
          <w:color w:val="7F7F7F" w:themeColor="text1" w:themeTint="80"/>
          <w:sz w:val="16"/>
          <w:szCs w:val="16"/>
        </w:rPr>
      </w:pPr>
      <w:r w:rsidRPr="00644565">
        <w:rPr>
          <w:rFonts w:ascii="Garamond" w:hAnsi="Garamond"/>
          <w:color w:val="7F7F7F" w:themeColor="text1" w:themeTint="80"/>
          <w:sz w:val="16"/>
          <w:szCs w:val="16"/>
        </w:rPr>
        <w:t>The Rohm Literary Agency,</w:t>
      </w:r>
      <w:r w:rsidR="009A5BCA" w:rsidRPr="00644565">
        <w:rPr>
          <w:rFonts w:ascii="Garamond" w:hAnsi="Garamond"/>
          <w:color w:val="7F7F7F" w:themeColor="text1" w:themeTint="80"/>
          <w:sz w:val="20"/>
          <w:szCs w:val="20"/>
        </w:rPr>
        <w:t xml:space="preserve"> </w:t>
      </w:r>
      <w:r w:rsidR="00112DC4" w:rsidRPr="00644565">
        <w:rPr>
          <w:rFonts w:ascii="Garamond" w:hAnsi="Garamond"/>
          <w:color w:val="7F7F7F" w:themeColor="text1" w:themeTint="80"/>
          <w:sz w:val="16"/>
          <w:szCs w:val="16"/>
        </w:rPr>
        <w:t>©2</w:t>
      </w:r>
      <w:r w:rsidR="005022D6" w:rsidRPr="00644565">
        <w:rPr>
          <w:rFonts w:ascii="Garamond" w:hAnsi="Garamond"/>
          <w:color w:val="7F7F7F" w:themeColor="text1" w:themeTint="80"/>
          <w:sz w:val="16"/>
          <w:szCs w:val="16"/>
        </w:rPr>
        <w:t>020</w:t>
      </w:r>
      <w:r w:rsidR="00644565" w:rsidRPr="00644565">
        <w:rPr>
          <w:rFonts w:ascii="Garamond" w:hAnsi="Garamond"/>
          <w:color w:val="7F7F7F" w:themeColor="text1" w:themeTint="80"/>
          <w:sz w:val="16"/>
          <w:szCs w:val="16"/>
        </w:rPr>
        <w:t>, Wendy Goldman Rohm</w:t>
      </w:r>
    </w:p>
    <w:p w14:paraId="17743A82" w14:textId="77777777" w:rsidR="001E0D44" w:rsidRPr="00644565" w:rsidRDefault="001E0D44" w:rsidP="009A5BCA">
      <w:pPr>
        <w:pStyle w:val="Header"/>
        <w:tabs>
          <w:tab w:val="clear" w:pos="4320"/>
          <w:tab w:val="clear" w:pos="8640"/>
        </w:tabs>
        <w:jc w:val="center"/>
        <w:rPr>
          <w:rFonts w:ascii="Garamond" w:hAnsi="Garamond"/>
          <w:color w:val="7F7F7F" w:themeColor="text1" w:themeTint="80"/>
          <w:sz w:val="16"/>
          <w:szCs w:val="16"/>
        </w:rPr>
      </w:pPr>
    </w:p>
    <w:p w14:paraId="60F558FA" w14:textId="77777777" w:rsidR="001E0D44" w:rsidRPr="00644565" w:rsidRDefault="001E0D44" w:rsidP="009A5BCA">
      <w:pPr>
        <w:pStyle w:val="Header"/>
        <w:tabs>
          <w:tab w:val="clear" w:pos="4320"/>
          <w:tab w:val="clear" w:pos="8640"/>
        </w:tabs>
        <w:jc w:val="center"/>
        <w:rPr>
          <w:rFonts w:ascii="Garamond" w:hAnsi="Garamond"/>
          <w:sz w:val="16"/>
          <w:szCs w:val="16"/>
        </w:rPr>
      </w:pPr>
    </w:p>
    <w:p w14:paraId="4F3D2EB3" w14:textId="23683B83" w:rsidR="005022D6" w:rsidRPr="00644565" w:rsidRDefault="001E0D44" w:rsidP="00C41D3C">
      <w:pPr>
        <w:pStyle w:val="Header"/>
        <w:tabs>
          <w:tab w:val="clear" w:pos="4320"/>
          <w:tab w:val="clear" w:pos="8640"/>
        </w:tabs>
        <w:jc w:val="center"/>
        <w:rPr>
          <w:rFonts w:ascii="Garamond" w:hAnsi="Garamond"/>
          <w:sz w:val="28"/>
          <w:szCs w:val="28"/>
        </w:rPr>
      </w:pPr>
      <w:r w:rsidRPr="00644565">
        <w:rPr>
          <w:rFonts w:ascii="Garamond" w:hAnsi="Garamond"/>
        </w:rPr>
        <w:t>Syllabu</w:t>
      </w:r>
      <w:r w:rsidR="00C41D3C" w:rsidRPr="00644565">
        <w:rPr>
          <w:rFonts w:ascii="Garamond" w:hAnsi="Garamond"/>
        </w:rPr>
        <w:t xml:space="preserve">s, </w:t>
      </w:r>
      <w:r w:rsidR="00C61C57" w:rsidRPr="00644565">
        <w:rPr>
          <w:rFonts w:ascii="Garamond" w:hAnsi="Garamond"/>
          <w:sz w:val="28"/>
          <w:szCs w:val="28"/>
        </w:rPr>
        <w:t xml:space="preserve">12-Week </w:t>
      </w:r>
      <w:r w:rsidR="00C41D3C" w:rsidRPr="00644565">
        <w:rPr>
          <w:rFonts w:ascii="Garamond" w:hAnsi="Garamond"/>
          <w:sz w:val="28"/>
          <w:szCs w:val="28"/>
        </w:rPr>
        <w:t>Online Course</w:t>
      </w:r>
    </w:p>
    <w:p w14:paraId="70BFE4CE" w14:textId="0CB9B956" w:rsidR="00C41D3C" w:rsidRPr="00644565" w:rsidRDefault="00C41D3C" w:rsidP="00C41D3C">
      <w:pPr>
        <w:pStyle w:val="Header"/>
        <w:tabs>
          <w:tab w:val="clear" w:pos="4320"/>
          <w:tab w:val="clear" w:pos="8640"/>
        </w:tabs>
        <w:jc w:val="center"/>
        <w:rPr>
          <w:rFonts w:ascii="Garamond" w:hAnsi="Garamond"/>
          <w:sz w:val="28"/>
          <w:szCs w:val="28"/>
        </w:rPr>
      </w:pPr>
    </w:p>
    <w:p w14:paraId="4C07CD84" w14:textId="77777777" w:rsidR="00C41D3C" w:rsidRPr="00644565" w:rsidRDefault="00C41D3C" w:rsidP="00C41D3C">
      <w:pPr>
        <w:pStyle w:val="Header"/>
        <w:tabs>
          <w:tab w:val="clear" w:pos="4320"/>
          <w:tab w:val="clear" w:pos="8640"/>
        </w:tabs>
        <w:jc w:val="center"/>
        <w:rPr>
          <w:rFonts w:ascii="Garamond" w:hAnsi="Garamond"/>
        </w:rPr>
      </w:pPr>
    </w:p>
    <w:p w14:paraId="0BB1B956" w14:textId="1F2A6B0F" w:rsidR="00F97007" w:rsidRPr="00644565" w:rsidRDefault="00BD638B" w:rsidP="00F97007">
      <w:pPr>
        <w:spacing w:line="312" w:lineRule="auto"/>
        <w:jc w:val="center"/>
        <w:rPr>
          <w:rFonts w:ascii="Garamond" w:hAnsi="Garamond"/>
          <w:sz w:val="48"/>
          <w:szCs w:val="48"/>
        </w:rPr>
      </w:pPr>
      <w:r w:rsidRPr="00644565">
        <w:rPr>
          <w:rFonts w:ascii="Garamond" w:hAnsi="Garamond"/>
          <w:sz w:val="48"/>
          <w:szCs w:val="48"/>
        </w:rPr>
        <w:t>Narrative Non</w:t>
      </w:r>
      <w:r w:rsidR="005022D6" w:rsidRPr="00644565">
        <w:rPr>
          <w:rFonts w:ascii="Garamond" w:hAnsi="Garamond"/>
          <w:sz w:val="48"/>
          <w:szCs w:val="48"/>
        </w:rPr>
        <w:t>f</w:t>
      </w:r>
      <w:r w:rsidRPr="00644565">
        <w:rPr>
          <w:rFonts w:ascii="Garamond" w:hAnsi="Garamond"/>
          <w:sz w:val="48"/>
          <w:szCs w:val="48"/>
        </w:rPr>
        <w:t>iction Writing</w:t>
      </w:r>
    </w:p>
    <w:p w14:paraId="3C1FCBDE" w14:textId="6866D6FA" w:rsidR="00FA210F" w:rsidRPr="00644565" w:rsidRDefault="00644565" w:rsidP="00F97007">
      <w:pPr>
        <w:spacing w:line="312" w:lineRule="auto"/>
        <w:jc w:val="center"/>
        <w:rPr>
          <w:rFonts w:ascii="Garamond" w:hAnsi="Garamond"/>
          <w:sz w:val="28"/>
          <w:szCs w:val="28"/>
        </w:rPr>
      </w:pPr>
      <w:r w:rsidRPr="00644565">
        <w:rPr>
          <w:rFonts w:ascii="Garamond" w:hAnsi="Garamond"/>
          <w:sz w:val="28"/>
          <w:szCs w:val="28"/>
        </w:rPr>
        <w:t>with</w:t>
      </w:r>
      <w:r w:rsidR="00BD638B" w:rsidRPr="00644565">
        <w:rPr>
          <w:rFonts w:ascii="Garamond" w:hAnsi="Garamond"/>
          <w:sz w:val="28"/>
          <w:szCs w:val="28"/>
        </w:rPr>
        <w:t xml:space="preserve"> Award</w:t>
      </w:r>
      <w:r w:rsidR="005022D6" w:rsidRPr="00644565">
        <w:rPr>
          <w:rFonts w:ascii="Garamond" w:hAnsi="Garamond"/>
          <w:sz w:val="28"/>
          <w:szCs w:val="28"/>
        </w:rPr>
        <w:t>-</w:t>
      </w:r>
      <w:r w:rsidR="00BD638B" w:rsidRPr="00644565">
        <w:rPr>
          <w:rFonts w:ascii="Garamond" w:hAnsi="Garamond"/>
          <w:sz w:val="28"/>
          <w:szCs w:val="28"/>
        </w:rPr>
        <w:t xml:space="preserve">Winning </w:t>
      </w:r>
      <w:r w:rsidR="005022D6" w:rsidRPr="00644565">
        <w:rPr>
          <w:rFonts w:ascii="Garamond" w:hAnsi="Garamond"/>
          <w:sz w:val="28"/>
          <w:szCs w:val="28"/>
        </w:rPr>
        <w:t>A</w:t>
      </w:r>
      <w:r w:rsidR="00BD638B" w:rsidRPr="00644565">
        <w:rPr>
          <w:rFonts w:ascii="Garamond" w:hAnsi="Garamond"/>
          <w:sz w:val="28"/>
          <w:szCs w:val="28"/>
        </w:rPr>
        <w:t>uthor and Yale Professor</w:t>
      </w:r>
    </w:p>
    <w:p w14:paraId="58486D6F" w14:textId="16F924FC" w:rsidR="00BD638B" w:rsidRPr="00644565" w:rsidRDefault="00BD638B" w:rsidP="00F97007">
      <w:pPr>
        <w:spacing w:line="312" w:lineRule="auto"/>
        <w:jc w:val="center"/>
        <w:rPr>
          <w:rFonts w:ascii="Garamond" w:hAnsi="Garamond"/>
          <w:color w:val="595959" w:themeColor="text1" w:themeTint="A6"/>
          <w:sz w:val="48"/>
          <w:szCs w:val="48"/>
        </w:rPr>
      </w:pPr>
      <w:r w:rsidRPr="00644565">
        <w:rPr>
          <w:rFonts w:ascii="Garamond" w:hAnsi="Garamond"/>
          <w:color w:val="595959" w:themeColor="text1" w:themeTint="A6"/>
          <w:sz w:val="48"/>
          <w:szCs w:val="48"/>
        </w:rPr>
        <w:t>Janine di Giovanni</w:t>
      </w:r>
    </w:p>
    <w:p w14:paraId="5DAEC2C3" w14:textId="77777777" w:rsidR="005022D6" w:rsidRPr="00644565" w:rsidRDefault="00BD638B" w:rsidP="00F97007">
      <w:pPr>
        <w:spacing w:line="312" w:lineRule="auto"/>
        <w:jc w:val="center"/>
        <w:rPr>
          <w:rFonts w:ascii="Garamond" w:hAnsi="Garamond"/>
          <w:sz w:val="22"/>
          <w:szCs w:val="22"/>
        </w:rPr>
      </w:pPr>
      <w:r w:rsidRPr="00644565">
        <w:rPr>
          <w:rFonts w:ascii="Garamond" w:hAnsi="Garamond"/>
          <w:sz w:val="22"/>
          <w:szCs w:val="22"/>
        </w:rPr>
        <w:t>Guggenheim Fellow</w:t>
      </w:r>
    </w:p>
    <w:p w14:paraId="0E1ACC61" w14:textId="77777777" w:rsidR="005022D6" w:rsidRPr="00644565" w:rsidRDefault="00BD638B" w:rsidP="00F97007">
      <w:pPr>
        <w:spacing w:line="312" w:lineRule="auto"/>
        <w:jc w:val="center"/>
        <w:rPr>
          <w:rFonts w:ascii="Garamond" w:hAnsi="Garamond"/>
          <w:sz w:val="22"/>
          <w:szCs w:val="22"/>
        </w:rPr>
      </w:pPr>
      <w:r w:rsidRPr="00644565">
        <w:rPr>
          <w:rFonts w:ascii="Garamond" w:hAnsi="Garamond"/>
          <w:sz w:val="22"/>
          <w:szCs w:val="22"/>
        </w:rPr>
        <w:t xml:space="preserve"> Recipient, American Academy of Arts and Letters </w:t>
      </w:r>
    </w:p>
    <w:p w14:paraId="6F0C8FF7" w14:textId="2848BA91" w:rsidR="00BD638B" w:rsidRPr="00644565" w:rsidRDefault="00BD638B" w:rsidP="00F97007">
      <w:pPr>
        <w:spacing w:line="312" w:lineRule="auto"/>
        <w:jc w:val="center"/>
        <w:rPr>
          <w:rFonts w:ascii="Garamond" w:hAnsi="Garamond"/>
          <w:sz w:val="22"/>
          <w:szCs w:val="22"/>
        </w:rPr>
      </w:pPr>
      <w:r w:rsidRPr="00644565">
        <w:rPr>
          <w:rFonts w:ascii="Garamond" w:hAnsi="Garamond"/>
          <w:sz w:val="22"/>
          <w:szCs w:val="22"/>
        </w:rPr>
        <w:t>Highest Prize  for Non</w:t>
      </w:r>
      <w:r w:rsidR="005022D6" w:rsidRPr="00644565">
        <w:rPr>
          <w:rFonts w:ascii="Garamond" w:hAnsi="Garamond"/>
          <w:sz w:val="22"/>
          <w:szCs w:val="22"/>
        </w:rPr>
        <w:t>f</w:t>
      </w:r>
      <w:r w:rsidRPr="00644565">
        <w:rPr>
          <w:rFonts w:ascii="Garamond" w:hAnsi="Garamond"/>
          <w:sz w:val="22"/>
          <w:szCs w:val="22"/>
        </w:rPr>
        <w:t>iction</w:t>
      </w:r>
    </w:p>
    <w:p w14:paraId="77072C1F" w14:textId="1DC1E744" w:rsidR="00F97007" w:rsidRPr="00644565" w:rsidRDefault="00F97007" w:rsidP="00F97007">
      <w:pPr>
        <w:spacing w:line="312" w:lineRule="auto"/>
        <w:rPr>
          <w:rFonts w:ascii="Garamond" w:hAnsi="Garamond"/>
          <w:b/>
          <w:sz w:val="22"/>
          <w:szCs w:val="22"/>
        </w:rPr>
      </w:pPr>
    </w:p>
    <w:p w14:paraId="2048F3E8" w14:textId="77777777" w:rsidR="00F97007" w:rsidRPr="00644565" w:rsidRDefault="00F97007" w:rsidP="00F97007">
      <w:pPr>
        <w:spacing w:line="312" w:lineRule="auto"/>
        <w:rPr>
          <w:rFonts w:ascii="Garamond" w:hAnsi="Garamond"/>
          <w:b/>
          <w:sz w:val="22"/>
          <w:szCs w:val="22"/>
        </w:rPr>
      </w:pPr>
    </w:p>
    <w:p w14:paraId="0921A5C1" w14:textId="77777777" w:rsidR="00F97007" w:rsidRPr="00644565" w:rsidRDefault="00F97007" w:rsidP="00F97007">
      <w:pPr>
        <w:spacing w:line="312" w:lineRule="auto"/>
        <w:rPr>
          <w:rFonts w:ascii="Garamond" w:hAnsi="Garamond"/>
          <w:b/>
          <w:sz w:val="22"/>
          <w:szCs w:val="22"/>
        </w:rPr>
      </w:pPr>
    </w:p>
    <w:p w14:paraId="46062C49" w14:textId="6301F2C0" w:rsidR="00E56737" w:rsidRDefault="00CE293D" w:rsidP="00F97007">
      <w:pPr>
        <w:spacing w:line="312" w:lineRule="auto"/>
        <w:rPr>
          <w:rFonts w:ascii="Garamond" w:hAnsi="Garamond"/>
          <w:b/>
          <w:sz w:val="22"/>
          <w:szCs w:val="22"/>
        </w:rPr>
      </w:pPr>
      <w:r w:rsidRPr="00644565">
        <w:rPr>
          <w:rFonts w:ascii="Garamond" w:hAnsi="Garamond"/>
          <w:b/>
          <w:sz w:val="22"/>
          <w:szCs w:val="22"/>
        </w:rPr>
        <w:t>--</w:t>
      </w:r>
      <w:r w:rsidR="006C79C6" w:rsidRPr="00644565">
        <w:rPr>
          <w:rFonts w:ascii="Garamond" w:hAnsi="Garamond"/>
          <w:b/>
          <w:sz w:val="22"/>
          <w:szCs w:val="22"/>
        </w:rPr>
        <w:t xml:space="preserve">Classes meet </w:t>
      </w:r>
      <w:r w:rsidR="00F97007" w:rsidRPr="00644565">
        <w:rPr>
          <w:rFonts w:ascii="Garamond" w:hAnsi="Garamond"/>
          <w:b/>
          <w:sz w:val="22"/>
          <w:szCs w:val="22"/>
        </w:rPr>
        <w:t>onl</w:t>
      </w:r>
      <w:r w:rsidR="00E56737" w:rsidRPr="00644565">
        <w:rPr>
          <w:rFonts w:ascii="Garamond" w:hAnsi="Garamond"/>
          <w:b/>
          <w:sz w:val="22"/>
          <w:szCs w:val="22"/>
        </w:rPr>
        <w:t xml:space="preserve">ine </w:t>
      </w:r>
      <w:r w:rsidR="00EA75DA" w:rsidRPr="00644565">
        <w:rPr>
          <w:rFonts w:ascii="Garamond" w:hAnsi="Garamond"/>
          <w:b/>
          <w:sz w:val="22"/>
          <w:szCs w:val="22"/>
        </w:rPr>
        <w:t>once a week, live with Ms.</w:t>
      </w:r>
      <w:r w:rsidR="00BD638B" w:rsidRPr="00644565">
        <w:rPr>
          <w:rFonts w:ascii="Garamond" w:hAnsi="Garamond"/>
          <w:b/>
          <w:sz w:val="22"/>
          <w:szCs w:val="22"/>
        </w:rPr>
        <w:t xml:space="preserve"> Di Giovanni</w:t>
      </w:r>
      <w:r w:rsidR="005022D6" w:rsidRPr="00644565">
        <w:rPr>
          <w:rFonts w:ascii="Garamond" w:hAnsi="Garamond"/>
          <w:b/>
          <w:sz w:val="22"/>
          <w:szCs w:val="22"/>
        </w:rPr>
        <w:t>.</w:t>
      </w:r>
      <w:r w:rsidR="00EA75DA" w:rsidRPr="00644565">
        <w:rPr>
          <w:rFonts w:ascii="Garamond" w:hAnsi="Garamond"/>
          <w:b/>
          <w:sz w:val="22"/>
          <w:szCs w:val="22"/>
        </w:rPr>
        <w:t xml:space="preserve"> S</w:t>
      </w:r>
      <w:r w:rsidR="006C79C6" w:rsidRPr="00644565">
        <w:rPr>
          <w:rFonts w:ascii="Garamond" w:hAnsi="Garamond"/>
          <w:b/>
          <w:sz w:val="22"/>
          <w:szCs w:val="22"/>
        </w:rPr>
        <w:t xml:space="preserve">ee </w:t>
      </w:r>
      <w:r w:rsidR="00E56737" w:rsidRPr="00644565">
        <w:rPr>
          <w:rFonts w:ascii="Garamond" w:hAnsi="Garamond"/>
          <w:b/>
          <w:sz w:val="22"/>
          <w:szCs w:val="22"/>
        </w:rPr>
        <w:t xml:space="preserve">particular class </w:t>
      </w:r>
      <w:r w:rsidR="006C79C6" w:rsidRPr="00644565">
        <w:rPr>
          <w:rFonts w:ascii="Garamond" w:hAnsi="Garamond"/>
          <w:b/>
          <w:sz w:val="22"/>
          <w:szCs w:val="22"/>
        </w:rPr>
        <w:t>schedule for your group</w:t>
      </w:r>
      <w:r w:rsidR="00E56737" w:rsidRPr="00644565">
        <w:rPr>
          <w:rFonts w:ascii="Garamond" w:hAnsi="Garamond"/>
          <w:b/>
          <w:sz w:val="22"/>
          <w:szCs w:val="22"/>
        </w:rPr>
        <w:t>.</w:t>
      </w:r>
    </w:p>
    <w:p w14:paraId="5CCA8B16" w14:textId="137C0C38" w:rsidR="00644565" w:rsidRPr="00644565" w:rsidRDefault="00644565" w:rsidP="00F97007">
      <w:pPr>
        <w:spacing w:line="312" w:lineRule="auto"/>
        <w:rPr>
          <w:rFonts w:ascii="Garamond" w:hAnsi="Garamond"/>
          <w:b/>
          <w:sz w:val="22"/>
          <w:szCs w:val="22"/>
        </w:rPr>
      </w:pPr>
      <w:r>
        <w:rPr>
          <w:rFonts w:ascii="Garamond" w:hAnsi="Garamond"/>
          <w:b/>
          <w:sz w:val="22"/>
          <w:szCs w:val="22"/>
        </w:rPr>
        <w:t>--You will be receiving the login instructions by email a few days prior to class. No special equipment is needed. You will be using the audio</w:t>
      </w:r>
      <w:r w:rsidR="00426F55">
        <w:rPr>
          <w:rFonts w:ascii="Garamond" w:hAnsi="Garamond"/>
          <w:b/>
          <w:sz w:val="22"/>
          <w:szCs w:val="22"/>
        </w:rPr>
        <w:t xml:space="preserve"> built into your computer, or a headset if you are in a noisy environment.</w:t>
      </w:r>
    </w:p>
    <w:p w14:paraId="75DDB3C6" w14:textId="77777777" w:rsidR="00F97007" w:rsidRPr="00644565" w:rsidRDefault="00CE293D" w:rsidP="00F97007">
      <w:pPr>
        <w:spacing w:line="312" w:lineRule="auto"/>
        <w:rPr>
          <w:rFonts w:ascii="Garamond" w:hAnsi="Garamond"/>
          <w:b/>
          <w:sz w:val="22"/>
          <w:szCs w:val="22"/>
        </w:rPr>
      </w:pPr>
      <w:r w:rsidRPr="00644565">
        <w:rPr>
          <w:rFonts w:ascii="Garamond" w:hAnsi="Garamond"/>
          <w:b/>
          <w:sz w:val="22"/>
          <w:szCs w:val="22"/>
        </w:rPr>
        <w:t>--</w:t>
      </w:r>
      <w:r w:rsidR="00EA75DA" w:rsidRPr="00644565">
        <w:rPr>
          <w:rFonts w:ascii="Garamond" w:hAnsi="Garamond"/>
          <w:b/>
          <w:sz w:val="22"/>
          <w:szCs w:val="22"/>
        </w:rPr>
        <w:t>Printed l</w:t>
      </w:r>
      <w:r w:rsidR="00F97007" w:rsidRPr="00644565">
        <w:rPr>
          <w:rFonts w:ascii="Garamond" w:hAnsi="Garamond"/>
          <w:b/>
          <w:sz w:val="22"/>
          <w:szCs w:val="22"/>
        </w:rPr>
        <w:t xml:space="preserve">ectures are posted to </w:t>
      </w:r>
      <w:r w:rsidR="006C79C6" w:rsidRPr="00644565">
        <w:rPr>
          <w:rFonts w:ascii="Garamond" w:hAnsi="Garamond"/>
          <w:b/>
          <w:sz w:val="22"/>
          <w:szCs w:val="22"/>
        </w:rPr>
        <w:t>writers</w:t>
      </w:r>
      <w:r w:rsidR="00F97007" w:rsidRPr="00644565">
        <w:rPr>
          <w:rFonts w:ascii="Garamond" w:hAnsi="Garamond"/>
          <w:b/>
          <w:sz w:val="22"/>
          <w:szCs w:val="22"/>
        </w:rPr>
        <w:t xml:space="preserve"> every</w:t>
      </w:r>
      <w:r w:rsidR="00EA75DA" w:rsidRPr="00644565">
        <w:rPr>
          <w:rFonts w:ascii="Garamond" w:hAnsi="Garamond"/>
          <w:b/>
          <w:sz w:val="22"/>
          <w:szCs w:val="22"/>
        </w:rPr>
        <w:t xml:space="preserve"> week prior to the class.</w:t>
      </w:r>
    </w:p>
    <w:p w14:paraId="5546A92A" w14:textId="138B519A" w:rsidR="00F97007" w:rsidRPr="00644565" w:rsidRDefault="00CE293D" w:rsidP="00F97007">
      <w:pPr>
        <w:spacing w:line="312" w:lineRule="auto"/>
        <w:rPr>
          <w:rFonts w:ascii="Garamond" w:hAnsi="Garamond"/>
          <w:b/>
          <w:sz w:val="22"/>
          <w:szCs w:val="22"/>
        </w:rPr>
      </w:pPr>
      <w:r w:rsidRPr="00644565">
        <w:rPr>
          <w:rFonts w:ascii="Garamond" w:hAnsi="Garamond"/>
          <w:b/>
          <w:sz w:val="22"/>
          <w:szCs w:val="22"/>
        </w:rPr>
        <w:t>--</w:t>
      </w:r>
      <w:r w:rsidR="00FA210F" w:rsidRPr="00644565">
        <w:rPr>
          <w:rFonts w:ascii="Garamond" w:hAnsi="Garamond"/>
          <w:b/>
          <w:sz w:val="22"/>
          <w:szCs w:val="22"/>
        </w:rPr>
        <w:t xml:space="preserve">Assignments are due </w:t>
      </w:r>
      <w:r w:rsidR="00EA75DA" w:rsidRPr="00644565">
        <w:rPr>
          <w:rFonts w:ascii="Garamond" w:hAnsi="Garamond"/>
          <w:b/>
          <w:sz w:val="22"/>
          <w:szCs w:val="22"/>
        </w:rPr>
        <w:t xml:space="preserve">each week 24 hours prior to our live classroom time, </w:t>
      </w:r>
      <w:r w:rsidR="00C72B2C" w:rsidRPr="00644565">
        <w:rPr>
          <w:rFonts w:ascii="Garamond" w:hAnsi="Garamond"/>
          <w:b/>
          <w:sz w:val="22"/>
          <w:szCs w:val="22"/>
        </w:rPr>
        <w:t xml:space="preserve"> or </w:t>
      </w:r>
      <w:r w:rsidR="00F97007" w:rsidRPr="00644565">
        <w:rPr>
          <w:rFonts w:ascii="Garamond" w:hAnsi="Garamond"/>
          <w:b/>
          <w:sz w:val="22"/>
          <w:szCs w:val="22"/>
        </w:rPr>
        <w:t>by private arrangement</w:t>
      </w:r>
      <w:r w:rsidR="00EA75DA" w:rsidRPr="00644565">
        <w:rPr>
          <w:rFonts w:ascii="Garamond" w:hAnsi="Garamond"/>
          <w:b/>
          <w:sz w:val="22"/>
          <w:szCs w:val="22"/>
        </w:rPr>
        <w:t xml:space="preserve"> </w:t>
      </w:r>
      <w:r w:rsidR="00F97007" w:rsidRPr="00644565">
        <w:rPr>
          <w:rFonts w:ascii="Garamond" w:hAnsi="Garamond"/>
          <w:b/>
          <w:sz w:val="22"/>
          <w:szCs w:val="22"/>
        </w:rPr>
        <w:t>with instructor.</w:t>
      </w:r>
    </w:p>
    <w:p w14:paraId="3F42A019" w14:textId="77777777" w:rsidR="005022D6" w:rsidRPr="00644565" w:rsidRDefault="005022D6" w:rsidP="00F97007">
      <w:pPr>
        <w:spacing w:line="312" w:lineRule="auto"/>
        <w:rPr>
          <w:rFonts w:ascii="Garamond" w:hAnsi="Garamond"/>
          <w:b/>
          <w:sz w:val="22"/>
          <w:szCs w:val="22"/>
        </w:rPr>
      </w:pPr>
    </w:p>
    <w:p w14:paraId="62C6341F" w14:textId="78D37379" w:rsidR="00BD638B" w:rsidRPr="00644565" w:rsidRDefault="00BD638B" w:rsidP="00F97007">
      <w:pPr>
        <w:spacing w:line="312" w:lineRule="auto"/>
        <w:rPr>
          <w:rFonts w:ascii="Garamond" w:hAnsi="Garamond"/>
          <w:b/>
          <w:sz w:val="22"/>
          <w:szCs w:val="22"/>
        </w:rPr>
      </w:pPr>
      <w:r w:rsidRPr="00644565">
        <w:rPr>
          <w:rFonts w:ascii="Garamond" w:hAnsi="Garamond"/>
          <w:b/>
          <w:sz w:val="22"/>
          <w:szCs w:val="22"/>
        </w:rPr>
        <w:t>I will be sending you a list of suggested reading each week</w:t>
      </w:r>
      <w:r w:rsidR="005022D6" w:rsidRPr="00644565">
        <w:rPr>
          <w:rFonts w:ascii="Garamond" w:hAnsi="Garamond"/>
          <w:b/>
          <w:sz w:val="22"/>
          <w:szCs w:val="22"/>
        </w:rPr>
        <w:t xml:space="preserve">, for discussions of structure, plot, and other ingredients of narrative. </w:t>
      </w:r>
      <w:r w:rsidRPr="00644565">
        <w:rPr>
          <w:rFonts w:ascii="Garamond" w:hAnsi="Garamond"/>
          <w:b/>
          <w:sz w:val="22"/>
          <w:szCs w:val="22"/>
        </w:rPr>
        <w:t xml:space="preserve"> </w:t>
      </w:r>
      <w:r w:rsidR="005022D6" w:rsidRPr="00644565">
        <w:rPr>
          <w:rFonts w:ascii="Garamond" w:hAnsi="Garamond"/>
          <w:b/>
          <w:sz w:val="22"/>
          <w:szCs w:val="22"/>
        </w:rPr>
        <w:t>Also see below, which we will discuss in class.</w:t>
      </w:r>
    </w:p>
    <w:p w14:paraId="2A39AAB8" w14:textId="01572EE9" w:rsidR="00BD638B" w:rsidRPr="00644565" w:rsidRDefault="00BD638B" w:rsidP="00F97007">
      <w:pPr>
        <w:spacing w:line="312" w:lineRule="auto"/>
        <w:rPr>
          <w:rFonts w:ascii="Garamond" w:hAnsi="Garamond"/>
          <w:b/>
          <w:sz w:val="22"/>
          <w:szCs w:val="22"/>
        </w:rPr>
      </w:pPr>
    </w:p>
    <w:p w14:paraId="18AF8A12" w14:textId="5434E840" w:rsidR="00BD638B" w:rsidRPr="00426F55" w:rsidRDefault="00556F85" w:rsidP="005022D6">
      <w:pPr>
        <w:rPr>
          <w:rFonts w:ascii="Garamond" w:hAnsi="Garamond"/>
          <w:color w:val="00B0F0"/>
        </w:rPr>
      </w:pPr>
      <w:hyperlink r:id="rId6" w:history="1">
        <w:r w:rsidR="00BD638B" w:rsidRPr="00426F55">
          <w:rPr>
            <w:rStyle w:val="Hyperlink"/>
            <w:rFonts w:ascii="Garamond" w:hAnsi="Garamond"/>
            <w:color w:val="00B0F0"/>
          </w:rPr>
          <w:t>https://www.amazon.com/Ghosts-Daylight-Love-War-Redemption/dp/140882051X</w:t>
        </w:r>
      </w:hyperlink>
    </w:p>
    <w:p w14:paraId="0CBEBDE3" w14:textId="77777777" w:rsidR="005022D6" w:rsidRPr="00426F55" w:rsidRDefault="005022D6" w:rsidP="005022D6">
      <w:pPr>
        <w:rPr>
          <w:rFonts w:ascii="Garamond" w:hAnsi="Garamond"/>
          <w:color w:val="00B0F0"/>
        </w:rPr>
      </w:pPr>
    </w:p>
    <w:p w14:paraId="6E9AE538" w14:textId="77777777" w:rsidR="005022D6" w:rsidRPr="00426F55" w:rsidRDefault="00556F85" w:rsidP="00BD638B">
      <w:pPr>
        <w:rPr>
          <w:rStyle w:val="Hyperlink"/>
          <w:rFonts w:ascii="Garamond" w:hAnsi="Garamond"/>
          <w:color w:val="00B0F0"/>
        </w:rPr>
      </w:pPr>
      <w:hyperlink r:id="rId7" w:history="1">
        <w:r w:rsidR="00BD638B" w:rsidRPr="00426F55">
          <w:rPr>
            <w:rStyle w:val="Hyperlink"/>
            <w:rFonts w:ascii="Garamond" w:hAnsi="Garamond"/>
            <w:color w:val="00B0F0"/>
          </w:rPr>
          <w:t>https://www.nytimes.com/2011/09/11/opinion/sunday/love-and-war.html</w:t>
        </w:r>
      </w:hyperlink>
    </w:p>
    <w:p w14:paraId="2D3A0480" w14:textId="77777777" w:rsidR="005022D6" w:rsidRPr="00426F55" w:rsidRDefault="005022D6" w:rsidP="00BD638B">
      <w:pPr>
        <w:rPr>
          <w:rStyle w:val="Hyperlink"/>
          <w:rFonts w:ascii="Garamond" w:hAnsi="Garamond"/>
          <w:color w:val="00B0F0"/>
        </w:rPr>
      </w:pPr>
    </w:p>
    <w:p w14:paraId="30D843B4" w14:textId="25CB71C7" w:rsidR="00BD638B" w:rsidRPr="00426F55" w:rsidRDefault="00556F85" w:rsidP="005022D6">
      <w:pPr>
        <w:rPr>
          <w:rFonts w:ascii="Garamond" w:hAnsi="Garamond"/>
          <w:color w:val="00B0F0"/>
          <w:u w:val="single"/>
        </w:rPr>
      </w:pPr>
      <w:hyperlink r:id="rId8" w:history="1">
        <w:r w:rsidR="00BD638B" w:rsidRPr="00426F55">
          <w:rPr>
            <w:rStyle w:val="Hyperlink"/>
            <w:rFonts w:ascii="Garamond" w:hAnsi="Garamond"/>
            <w:color w:val="00B0F0"/>
          </w:rPr>
          <w:t>https://granta.com/the-book-of-the-dead/</w:t>
        </w:r>
      </w:hyperlink>
    </w:p>
    <w:p w14:paraId="12D4A260" w14:textId="77777777" w:rsidR="00F97007" w:rsidRPr="00426F55" w:rsidRDefault="00F97007" w:rsidP="00F97007">
      <w:pPr>
        <w:spacing w:line="312" w:lineRule="auto"/>
        <w:rPr>
          <w:rFonts w:ascii="Garamond" w:hAnsi="Garamond"/>
          <w:b/>
          <w:color w:val="00B0F0"/>
          <w:sz w:val="22"/>
          <w:szCs w:val="22"/>
        </w:rPr>
      </w:pPr>
    </w:p>
    <w:p w14:paraId="026608DB" w14:textId="77777777" w:rsidR="00EA42F7" w:rsidRPr="00644565" w:rsidRDefault="00EA42F7" w:rsidP="00F97007">
      <w:pPr>
        <w:spacing w:line="312" w:lineRule="auto"/>
        <w:rPr>
          <w:rFonts w:ascii="Garamond" w:hAnsi="Garamond"/>
          <w:b/>
          <w:sz w:val="22"/>
          <w:szCs w:val="22"/>
        </w:rPr>
      </w:pPr>
    </w:p>
    <w:p w14:paraId="7311AC7F" w14:textId="77777777" w:rsidR="00426F55" w:rsidRDefault="00426F55" w:rsidP="00F97007">
      <w:pPr>
        <w:spacing w:line="312" w:lineRule="auto"/>
        <w:rPr>
          <w:rFonts w:ascii="Garamond" w:hAnsi="Garamond"/>
          <w:b/>
          <w:sz w:val="22"/>
          <w:szCs w:val="22"/>
        </w:rPr>
      </w:pPr>
    </w:p>
    <w:p w14:paraId="6E9AFD01" w14:textId="77777777" w:rsidR="00426F55" w:rsidRDefault="00426F55" w:rsidP="00F97007">
      <w:pPr>
        <w:spacing w:line="312" w:lineRule="auto"/>
        <w:rPr>
          <w:rFonts w:ascii="Garamond" w:hAnsi="Garamond"/>
          <w:b/>
          <w:sz w:val="22"/>
          <w:szCs w:val="22"/>
        </w:rPr>
      </w:pPr>
    </w:p>
    <w:p w14:paraId="67E7B7F0" w14:textId="77777777" w:rsidR="00426F55" w:rsidRDefault="00426F55" w:rsidP="00F97007">
      <w:pPr>
        <w:spacing w:line="312" w:lineRule="auto"/>
        <w:rPr>
          <w:rFonts w:ascii="Garamond" w:hAnsi="Garamond"/>
          <w:b/>
          <w:sz w:val="22"/>
          <w:szCs w:val="22"/>
        </w:rPr>
      </w:pPr>
    </w:p>
    <w:p w14:paraId="6E9C6EE3" w14:textId="77777777" w:rsidR="00426F55" w:rsidRDefault="00426F55" w:rsidP="00F97007">
      <w:pPr>
        <w:spacing w:line="312" w:lineRule="auto"/>
        <w:rPr>
          <w:rFonts w:ascii="Garamond" w:hAnsi="Garamond"/>
          <w:b/>
          <w:sz w:val="22"/>
          <w:szCs w:val="22"/>
        </w:rPr>
      </w:pPr>
    </w:p>
    <w:p w14:paraId="1F6E7414" w14:textId="3F886521" w:rsidR="00B46C8E" w:rsidRPr="00644565" w:rsidRDefault="00B46C8E" w:rsidP="00F97007">
      <w:pPr>
        <w:spacing w:line="312" w:lineRule="auto"/>
        <w:rPr>
          <w:rFonts w:ascii="Garamond" w:hAnsi="Garamond"/>
          <w:b/>
          <w:sz w:val="22"/>
          <w:szCs w:val="22"/>
        </w:rPr>
      </w:pPr>
      <w:r w:rsidRPr="00644565">
        <w:rPr>
          <w:rFonts w:ascii="Garamond" w:hAnsi="Garamond"/>
          <w:b/>
          <w:sz w:val="22"/>
          <w:szCs w:val="22"/>
        </w:rPr>
        <w:t>Week 1</w:t>
      </w:r>
    </w:p>
    <w:p w14:paraId="6B67F7C9" w14:textId="77777777" w:rsidR="00E660F8" w:rsidRPr="00644565" w:rsidRDefault="00B46C8E" w:rsidP="00F97007">
      <w:pPr>
        <w:spacing w:line="312" w:lineRule="auto"/>
        <w:rPr>
          <w:rFonts w:ascii="Garamond" w:hAnsi="Garamond"/>
          <w:sz w:val="22"/>
          <w:szCs w:val="22"/>
        </w:rPr>
      </w:pPr>
      <w:r w:rsidRPr="00644565">
        <w:rPr>
          <w:rFonts w:ascii="Garamond" w:hAnsi="Garamond"/>
          <w:sz w:val="22"/>
          <w:szCs w:val="22"/>
        </w:rPr>
        <w:t xml:space="preserve">Lecture 1: </w:t>
      </w:r>
    </w:p>
    <w:p w14:paraId="5A651592" w14:textId="2E236BE4" w:rsidR="00EA42F7" w:rsidRPr="00644565" w:rsidRDefault="00B46C8E" w:rsidP="00F97007">
      <w:pPr>
        <w:spacing w:line="312" w:lineRule="auto"/>
        <w:rPr>
          <w:rFonts w:ascii="Garamond" w:hAnsi="Garamond"/>
          <w:sz w:val="22"/>
          <w:szCs w:val="22"/>
        </w:rPr>
      </w:pPr>
      <w:r w:rsidRPr="00644565">
        <w:rPr>
          <w:rFonts w:ascii="Garamond" w:hAnsi="Garamond"/>
          <w:sz w:val="22"/>
          <w:szCs w:val="22"/>
        </w:rPr>
        <w:t xml:space="preserve">Introduction and Overview: Getting to the Essence. </w:t>
      </w:r>
      <w:r w:rsidR="00BD638B" w:rsidRPr="00644565">
        <w:rPr>
          <w:rFonts w:ascii="Garamond" w:hAnsi="Garamond"/>
          <w:sz w:val="22"/>
          <w:szCs w:val="22"/>
        </w:rPr>
        <w:t xml:space="preserve"> How to construct a long</w:t>
      </w:r>
      <w:r w:rsidR="005022D6" w:rsidRPr="00644565">
        <w:rPr>
          <w:rFonts w:ascii="Garamond" w:hAnsi="Garamond"/>
          <w:sz w:val="22"/>
          <w:szCs w:val="22"/>
        </w:rPr>
        <w:t>-</w:t>
      </w:r>
      <w:r w:rsidR="00BD638B" w:rsidRPr="00644565">
        <w:rPr>
          <w:rFonts w:ascii="Garamond" w:hAnsi="Garamond"/>
          <w:sz w:val="22"/>
          <w:szCs w:val="22"/>
        </w:rPr>
        <w:t>format narrative</w:t>
      </w:r>
      <w:r w:rsidR="002A6470" w:rsidRPr="00644565">
        <w:rPr>
          <w:rFonts w:ascii="Garamond" w:hAnsi="Garamond"/>
          <w:sz w:val="22"/>
          <w:szCs w:val="22"/>
        </w:rPr>
        <w:t xml:space="preserve"> f</w:t>
      </w:r>
      <w:r w:rsidR="00BD638B" w:rsidRPr="00644565">
        <w:rPr>
          <w:rFonts w:ascii="Garamond" w:hAnsi="Garamond"/>
          <w:sz w:val="22"/>
          <w:szCs w:val="22"/>
        </w:rPr>
        <w:t>or a</w:t>
      </w:r>
      <w:r w:rsidRPr="00644565">
        <w:rPr>
          <w:rFonts w:ascii="Garamond" w:hAnsi="Garamond"/>
          <w:sz w:val="22"/>
          <w:szCs w:val="22"/>
        </w:rPr>
        <w:t xml:space="preserve"> manuscript or book proposal</w:t>
      </w:r>
      <w:r w:rsidR="00BD638B" w:rsidRPr="00644565">
        <w:rPr>
          <w:rFonts w:ascii="Garamond" w:hAnsi="Garamond"/>
          <w:sz w:val="22"/>
          <w:szCs w:val="22"/>
        </w:rPr>
        <w:t xml:space="preserve">.  </w:t>
      </w:r>
      <w:r w:rsidR="005022D6" w:rsidRPr="00644565">
        <w:rPr>
          <w:rFonts w:ascii="Garamond" w:hAnsi="Garamond"/>
          <w:sz w:val="22"/>
          <w:szCs w:val="22"/>
        </w:rPr>
        <w:t xml:space="preserve">How to take </w:t>
      </w:r>
      <w:r w:rsidR="00BD638B" w:rsidRPr="00644565">
        <w:rPr>
          <w:rFonts w:ascii="Garamond" w:hAnsi="Garamond"/>
          <w:sz w:val="22"/>
          <w:szCs w:val="22"/>
        </w:rPr>
        <w:t xml:space="preserve">the seed of your idea and </w:t>
      </w:r>
      <w:r w:rsidR="005022D6" w:rsidRPr="00644565">
        <w:rPr>
          <w:rFonts w:ascii="Garamond" w:hAnsi="Garamond"/>
          <w:sz w:val="22"/>
          <w:szCs w:val="22"/>
        </w:rPr>
        <w:t xml:space="preserve">expanding </w:t>
      </w:r>
      <w:r w:rsidR="00BD638B" w:rsidRPr="00644565">
        <w:rPr>
          <w:rFonts w:ascii="Garamond" w:hAnsi="Garamond"/>
          <w:sz w:val="22"/>
          <w:szCs w:val="22"/>
        </w:rPr>
        <w:t xml:space="preserve">it to a proposal or essay. </w:t>
      </w:r>
      <w:r w:rsidRPr="00644565">
        <w:rPr>
          <w:rFonts w:ascii="Garamond" w:hAnsi="Garamond"/>
          <w:sz w:val="22"/>
          <w:szCs w:val="22"/>
        </w:rPr>
        <w:t>Our opening session will help you start to lay the foundation</w:t>
      </w:r>
      <w:r w:rsidR="002A6470" w:rsidRPr="00644565">
        <w:rPr>
          <w:rFonts w:ascii="Garamond" w:hAnsi="Garamond"/>
          <w:sz w:val="22"/>
          <w:szCs w:val="22"/>
        </w:rPr>
        <w:t xml:space="preserve"> </w:t>
      </w:r>
      <w:r w:rsidRPr="00644565">
        <w:rPr>
          <w:rFonts w:ascii="Garamond" w:hAnsi="Garamond"/>
          <w:sz w:val="22"/>
          <w:szCs w:val="22"/>
        </w:rPr>
        <w:t xml:space="preserve">for the creation of your best possible book. </w:t>
      </w:r>
    </w:p>
    <w:p w14:paraId="72F97354" w14:textId="77777777" w:rsidR="00EA42F7" w:rsidRPr="00644565" w:rsidRDefault="00EA42F7" w:rsidP="00F97007">
      <w:pPr>
        <w:spacing w:line="312" w:lineRule="auto"/>
        <w:rPr>
          <w:rFonts w:ascii="Garamond" w:hAnsi="Garamond"/>
          <w:sz w:val="22"/>
          <w:szCs w:val="22"/>
        </w:rPr>
      </w:pPr>
    </w:p>
    <w:p w14:paraId="66CA4FEE" w14:textId="77777777" w:rsidR="00B46C8E" w:rsidRPr="00644565" w:rsidRDefault="00B46C8E" w:rsidP="00F97007">
      <w:pPr>
        <w:spacing w:line="312" w:lineRule="auto"/>
        <w:rPr>
          <w:rFonts w:ascii="Garamond" w:hAnsi="Garamond"/>
          <w:sz w:val="22"/>
          <w:szCs w:val="22"/>
        </w:rPr>
      </w:pPr>
      <w:r w:rsidRPr="00644565">
        <w:rPr>
          <w:rFonts w:ascii="Garamond" w:hAnsi="Garamond"/>
          <w:sz w:val="22"/>
          <w:szCs w:val="22"/>
        </w:rPr>
        <w:t>Assignment 1</w:t>
      </w:r>
      <w:r w:rsidR="00EA42F7" w:rsidRPr="00644565">
        <w:rPr>
          <w:rFonts w:ascii="Garamond" w:hAnsi="Garamond"/>
          <w:sz w:val="22"/>
          <w:szCs w:val="22"/>
        </w:rPr>
        <w:t>. S</w:t>
      </w:r>
      <w:r w:rsidRPr="00644565">
        <w:rPr>
          <w:rFonts w:ascii="Garamond" w:hAnsi="Garamond"/>
          <w:sz w:val="22"/>
          <w:szCs w:val="22"/>
        </w:rPr>
        <w:t>hare what you hope to gain from this course and any other</w:t>
      </w:r>
    </w:p>
    <w:p w14:paraId="5F6D94EC" w14:textId="2DE09CCC" w:rsidR="00B46C8E" w:rsidRPr="00644565" w:rsidRDefault="00B46C8E" w:rsidP="00F97007">
      <w:pPr>
        <w:spacing w:line="312" w:lineRule="auto"/>
        <w:rPr>
          <w:rFonts w:ascii="Garamond" w:hAnsi="Garamond"/>
          <w:sz w:val="22"/>
          <w:szCs w:val="22"/>
        </w:rPr>
      </w:pPr>
      <w:r w:rsidRPr="00644565">
        <w:rPr>
          <w:rFonts w:ascii="Garamond" w:hAnsi="Garamond"/>
          <w:sz w:val="22"/>
          <w:szCs w:val="22"/>
        </w:rPr>
        <w:t>background info you’d like to</w:t>
      </w:r>
      <w:r w:rsidR="00EA42F7" w:rsidRPr="00644565">
        <w:rPr>
          <w:rFonts w:ascii="Garamond" w:hAnsi="Garamond"/>
          <w:sz w:val="22"/>
          <w:szCs w:val="22"/>
        </w:rPr>
        <w:t xml:space="preserve"> provide about yourself and your project. </w:t>
      </w:r>
      <w:r w:rsidRPr="00644565">
        <w:rPr>
          <w:rFonts w:ascii="Garamond" w:hAnsi="Garamond"/>
          <w:sz w:val="22"/>
          <w:szCs w:val="22"/>
        </w:rPr>
        <w:t>Write a one-paragraph</w:t>
      </w:r>
      <w:r w:rsidR="00644565">
        <w:rPr>
          <w:rFonts w:ascii="Garamond" w:hAnsi="Garamond"/>
          <w:sz w:val="22"/>
          <w:szCs w:val="22"/>
        </w:rPr>
        <w:t xml:space="preserve"> </w:t>
      </w:r>
      <w:r w:rsidRPr="00644565">
        <w:rPr>
          <w:rFonts w:ascii="Garamond" w:hAnsi="Garamond"/>
          <w:sz w:val="22"/>
          <w:szCs w:val="22"/>
        </w:rPr>
        <w:t>blurb about your book, similar to what might appear under the title on the NY Times</w:t>
      </w:r>
      <w:r w:rsidR="00644565">
        <w:rPr>
          <w:rFonts w:ascii="Garamond" w:hAnsi="Garamond"/>
          <w:sz w:val="22"/>
          <w:szCs w:val="22"/>
        </w:rPr>
        <w:t xml:space="preserve"> </w:t>
      </w:r>
      <w:r w:rsidRPr="00644565">
        <w:rPr>
          <w:rFonts w:ascii="Garamond" w:hAnsi="Garamond"/>
          <w:sz w:val="22"/>
          <w:szCs w:val="22"/>
        </w:rPr>
        <w:t>bestseller list. Why should editors and agents be eager to read your book?</w:t>
      </w:r>
    </w:p>
    <w:p w14:paraId="09F71DF8" w14:textId="77777777" w:rsidR="00EA42F7" w:rsidRPr="00644565" w:rsidRDefault="00EA42F7" w:rsidP="00F97007">
      <w:pPr>
        <w:spacing w:line="312" w:lineRule="auto"/>
        <w:rPr>
          <w:rFonts w:ascii="Garamond" w:hAnsi="Garamond"/>
          <w:sz w:val="22"/>
          <w:szCs w:val="22"/>
        </w:rPr>
      </w:pPr>
    </w:p>
    <w:p w14:paraId="68456CB6" w14:textId="77777777" w:rsidR="00B46C8E" w:rsidRPr="00644565" w:rsidRDefault="00B46C8E" w:rsidP="00F97007">
      <w:pPr>
        <w:spacing w:line="312" w:lineRule="auto"/>
        <w:rPr>
          <w:rFonts w:ascii="Garamond" w:hAnsi="Garamond"/>
          <w:b/>
          <w:sz w:val="22"/>
          <w:szCs w:val="22"/>
        </w:rPr>
      </w:pPr>
      <w:r w:rsidRPr="00644565">
        <w:rPr>
          <w:rFonts w:ascii="Garamond" w:hAnsi="Garamond"/>
          <w:b/>
          <w:sz w:val="22"/>
          <w:szCs w:val="22"/>
        </w:rPr>
        <w:t>Week 2</w:t>
      </w:r>
    </w:p>
    <w:p w14:paraId="5EBD781E" w14:textId="77777777" w:rsidR="00112DC4" w:rsidRPr="00644565" w:rsidRDefault="00B46C8E" w:rsidP="00F97007">
      <w:pPr>
        <w:spacing w:line="312" w:lineRule="auto"/>
        <w:rPr>
          <w:rFonts w:ascii="Garamond" w:hAnsi="Garamond"/>
          <w:sz w:val="22"/>
          <w:szCs w:val="22"/>
        </w:rPr>
      </w:pPr>
      <w:r w:rsidRPr="00644565">
        <w:rPr>
          <w:rFonts w:ascii="Garamond" w:hAnsi="Garamond"/>
          <w:sz w:val="22"/>
          <w:szCs w:val="22"/>
        </w:rPr>
        <w:t xml:space="preserve">Lecture 2: Enticing Your Audience: </w:t>
      </w:r>
      <w:r w:rsidR="00E660F8" w:rsidRPr="00644565">
        <w:rPr>
          <w:rFonts w:ascii="Garamond" w:hAnsi="Garamond"/>
          <w:sz w:val="22"/>
          <w:szCs w:val="22"/>
        </w:rPr>
        <w:t xml:space="preserve">Before we get to the creative part, </w:t>
      </w:r>
      <w:r w:rsidR="00112DC4" w:rsidRPr="00644565">
        <w:rPr>
          <w:rFonts w:ascii="Garamond" w:hAnsi="Garamond"/>
          <w:sz w:val="22"/>
          <w:szCs w:val="22"/>
        </w:rPr>
        <w:t xml:space="preserve">for nonfiction authors, </w:t>
      </w:r>
      <w:r w:rsidRPr="00644565">
        <w:rPr>
          <w:rFonts w:ascii="Garamond" w:hAnsi="Garamond"/>
          <w:sz w:val="22"/>
          <w:szCs w:val="22"/>
        </w:rPr>
        <w:t>“Overview” and “Competition” concerns are key when</w:t>
      </w:r>
      <w:r w:rsidR="00E660F8" w:rsidRPr="00644565">
        <w:rPr>
          <w:rFonts w:ascii="Garamond" w:hAnsi="Garamond"/>
          <w:sz w:val="22"/>
          <w:szCs w:val="22"/>
        </w:rPr>
        <w:t xml:space="preserve"> </w:t>
      </w:r>
      <w:r w:rsidRPr="00644565">
        <w:rPr>
          <w:rFonts w:ascii="Garamond" w:hAnsi="Garamond"/>
          <w:sz w:val="22"/>
          <w:szCs w:val="22"/>
        </w:rPr>
        <w:t>drafting the first rough version of your book outline and the first draft of your manuscript.</w:t>
      </w:r>
      <w:r w:rsidR="006C79C6" w:rsidRPr="00644565">
        <w:rPr>
          <w:rFonts w:ascii="Garamond" w:hAnsi="Garamond"/>
          <w:sz w:val="22"/>
          <w:szCs w:val="22"/>
        </w:rPr>
        <w:t xml:space="preserve"> This is particularly important for nonfiction authors, but also a concern for novelists who would like their books to sell while also being a wonderful literary experience.</w:t>
      </w:r>
      <w:r w:rsidR="00112DC4" w:rsidRPr="00644565">
        <w:rPr>
          <w:rFonts w:ascii="Garamond" w:hAnsi="Garamond"/>
          <w:sz w:val="22"/>
          <w:szCs w:val="22"/>
        </w:rPr>
        <w:t xml:space="preserve"> </w:t>
      </w:r>
    </w:p>
    <w:p w14:paraId="4A68761B" w14:textId="2A33ADB5" w:rsidR="00B46C8E" w:rsidRPr="00644565" w:rsidRDefault="00112DC4" w:rsidP="00F97007">
      <w:pPr>
        <w:spacing w:line="312" w:lineRule="auto"/>
        <w:rPr>
          <w:rFonts w:ascii="Garamond" w:hAnsi="Garamond"/>
          <w:sz w:val="22"/>
          <w:szCs w:val="22"/>
        </w:rPr>
      </w:pPr>
      <w:r w:rsidRPr="00644565">
        <w:rPr>
          <w:rFonts w:ascii="Garamond" w:hAnsi="Garamond"/>
          <w:sz w:val="22"/>
          <w:szCs w:val="22"/>
        </w:rPr>
        <w:t xml:space="preserve">    In </w:t>
      </w:r>
      <w:r w:rsidR="002A6470" w:rsidRPr="00644565">
        <w:rPr>
          <w:rFonts w:ascii="Garamond" w:hAnsi="Garamond"/>
          <w:sz w:val="22"/>
          <w:szCs w:val="22"/>
        </w:rPr>
        <w:t>W</w:t>
      </w:r>
      <w:r w:rsidRPr="00644565">
        <w:rPr>
          <w:rFonts w:ascii="Garamond" w:hAnsi="Garamond"/>
          <w:sz w:val="22"/>
          <w:szCs w:val="22"/>
        </w:rPr>
        <w:t xml:space="preserve">eek 2, we will also begin to discuss the building blocks of narrative, including:  place/setting, character, theme, dialogue, temporal frame (time envelope), belief systems, point of view, and how to transform inert information into dynamic “scenes.” </w:t>
      </w:r>
    </w:p>
    <w:p w14:paraId="2487CA8B" w14:textId="09E0D857" w:rsidR="00B46C8E" w:rsidRPr="00644565" w:rsidRDefault="00112DC4" w:rsidP="00F97007">
      <w:pPr>
        <w:spacing w:line="312" w:lineRule="auto"/>
        <w:rPr>
          <w:rFonts w:ascii="Garamond" w:hAnsi="Garamond"/>
          <w:sz w:val="22"/>
          <w:szCs w:val="22"/>
        </w:rPr>
      </w:pPr>
      <w:r w:rsidRPr="00644565">
        <w:rPr>
          <w:rFonts w:ascii="Garamond" w:hAnsi="Garamond"/>
          <w:sz w:val="22"/>
          <w:szCs w:val="22"/>
        </w:rPr>
        <w:t xml:space="preserve">    </w:t>
      </w:r>
      <w:r w:rsidR="00B46C8E" w:rsidRPr="00644565">
        <w:rPr>
          <w:rFonts w:ascii="Garamond" w:hAnsi="Garamond"/>
          <w:sz w:val="22"/>
          <w:szCs w:val="22"/>
        </w:rPr>
        <w:t>Assignment 2: Draft an Overview that clearly but broadly</w:t>
      </w:r>
      <w:r w:rsidR="00CE293D" w:rsidRPr="00644565">
        <w:rPr>
          <w:rFonts w:ascii="Garamond" w:hAnsi="Garamond"/>
          <w:sz w:val="22"/>
          <w:szCs w:val="22"/>
        </w:rPr>
        <w:t xml:space="preserve"> </w:t>
      </w:r>
      <w:r w:rsidR="00B46C8E" w:rsidRPr="00644565">
        <w:rPr>
          <w:rFonts w:ascii="Garamond" w:hAnsi="Garamond"/>
          <w:sz w:val="22"/>
          <w:szCs w:val="22"/>
        </w:rPr>
        <w:t>states what your book will cover, its sources (which</w:t>
      </w:r>
      <w:r w:rsidR="00E56737" w:rsidRPr="00644565">
        <w:rPr>
          <w:rFonts w:ascii="Garamond" w:hAnsi="Garamond"/>
          <w:sz w:val="22"/>
          <w:szCs w:val="22"/>
        </w:rPr>
        <w:t xml:space="preserve"> for nonfiction writers</w:t>
      </w:r>
      <w:r w:rsidR="00B46C8E" w:rsidRPr="00644565">
        <w:rPr>
          <w:rFonts w:ascii="Garamond" w:hAnsi="Garamond"/>
          <w:sz w:val="22"/>
          <w:szCs w:val="22"/>
        </w:rPr>
        <w:t xml:space="preserve"> may include original interviews, first</w:t>
      </w:r>
      <w:r w:rsidR="00CE293D" w:rsidRPr="00644565">
        <w:rPr>
          <w:rFonts w:ascii="Garamond" w:hAnsi="Garamond"/>
          <w:sz w:val="22"/>
          <w:szCs w:val="22"/>
        </w:rPr>
        <w:t>-</w:t>
      </w:r>
      <w:r w:rsidR="00B46C8E" w:rsidRPr="00644565">
        <w:rPr>
          <w:rFonts w:ascii="Garamond" w:hAnsi="Garamond"/>
          <w:sz w:val="22"/>
          <w:szCs w:val="22"/>
        </w:rPr>
        <w:t>person</w:t>
      </w:r>
      <w:r w:rsidR="00CE293D" w:rsidRPr="00644565">
        <w:rPr>
          <w:rFonts w:ascii="Garamond" w:hAnsi="Garamond"/>
          <w:sz w:val="22"/>
          <w:szCs w:val="22"/>
        </w:rPr>
        <w:t xml:space="preserve"> </w:t>
      </w:r>
      <w:r w:rsidR="00B46C8E" w:rsidRPr="00644565">
        <w:rPr>
          <w:rFonts w:ascii="Garamond" w:hAnsi="Garamond"/>
          <w:sz w:val="22"/>
          <w:szCs w:val="22"/>
        </w:rPr>
        <w:t>observations, other references) and an evaluation of what makes your book unique</w:t>
      </w:r>
      <w:r w:rsidR="00CE293D" w:rsidRPr="00644565">
        <w:rPr>
          <w:rFonts w:ascii="Garamond" w:hAnsi="Garamond"/>
          <w:sz w:val="22"/>
          <w:szCs w:val="22"/>
        </w:rPr>
        <w:t xml:space="preserve"> </w:t>
      </w:r>
      <w:r w:rsidR="00B46C8E" w:rsidRPr="00644565">
        <w:rPr>
          <w:rFonts w:ascii="Garamond" w:hAnsi="Garamond"/>
          <w:sz w:val="22"/>
          <w:szCs w:val="22"/>
        </w:rPr>
        <w:t>versus other titles on the market.</w:t>
      </w:r>
      <w:r w:rsidR="00E660F8" w:rsidRPr="00644565">
        <w:rPr>
          <w:rFonts w:ascii="Garamond" w:hAnsi="Garamond"/>
          <w:sz w:val="22"/>
          <w:szCs w:val="22"/>
        </w:rPr>
        <w:t xml:space="preserve"> </w:t>
      </w:r>
    </w:p>
    <w:p w14:paraId="0871FD15" w14:textId="77777777" w:rsidR="00CE293D" w:rsidRPr="00644565" w:rsidRDefault="00CE293D" w:rsidP="00F97007">
      <w:pPr>
        <w:spacing w:line="312" w:lineRule="auto"/>
        <w:rPr>
          <w:rFonts w:ascii="Garamond" w:hAnsi="Garamond"/>
          <w:sz w:val="22"/>
          <w:szCs w:val="22"/>
        </w:rPr>
      </w:pPr>
    </w:p>
    <w:p w14:paraId="1806C627" w14:textId="77777777" w:rsidR="00FA210F" w:rsidRPr="00644565" w:rsidRDefault="00FA210F" w:rsidP="00F97007">
      <w:pPr>
        <w:spacing w:line="312" w:lineRule="auto"/>
        <w:rPr>
          <w:rFonts w:ascii="Garamond" w:hAnsi="Garamond"/>
          <w:sz w:val="22"/>
          <w:szCs w:val="22"/>
        </w:rPr>
      </w:pPr>
    </w:p>
    <w:p w14:paraId="56EC907F" w14:textId="77777777" w:rsidR="00B46C8E" w:rsidRPr="00644565" w:rsidRDefault="00B46C8E" w:rsidP="00F97007">
      <w:pPr>
        <w:spacing w:line="312" w:lineRule="auto"/>
        <w:rPr>
          <w:rFonts w:ascii="Garamond" w:hAnsi="Garamond"/>
          <w:b/>
          <w:sz w:val="22"/>
          <w:szCs w:val="22"/>
        </w:rPr>
      </w:pPr>
      <w:r w:rsidRPr="00644565">
        <w:rPr>
          <w:rFonts w:ascii="Garamond" w:hAnsi="Garamond"/>
          <w:b/>
          <w:sz w:val="22"/>
          <w:szCs w:val="22"/>
        </w:rPr>
        <w:t>Week 3</w:t>
      </w:r>
    </w:p>
    <w:p w14:paraId="77002F97" w14:textId="77777777" w:rsidR="00BD638B" w:rsidRPr="00644565" w:rsidRDefault="00B46C8E" w:rsidP="00BD638B">
      <w:pPr>
        <w:spacing w:line="312" w:lineRule="auto"/>
        <w:rPr>
          <w:rFonts w:ascii="Garamond" w:hAnsi="Garamond"/>
          <w:sz w:val="22"/>
          <w:szCs w:val="22"/>
        </w:rPr>
      </w:pPr>
      <w:r w:rsidRPr="00644565">
        <w:rPr>
          <w:rFonts w:ascii="Garamond" w:hAnsi="Garamond"/>
          <w:sz w:val="22"/>
          <w:szCs w:val="22"/>
        </w:rPr>
        <w:t xml:space="preserve">Lecture 3: </w:t>
      </w:r>
      <w:r w:rsidR="00BD638B" w:rsidRPr="00644565">
        <w:rPr>
          <w:rFonts w:ascii="Garamond" w:hAnsi="Garamond"/>
          <w:sz w:val="22"/>
          <w:szCs w:val="22"/>
        </w:rPr>
        <w:t xml:space="preserve"> Interviewing techniques. Those of  you writing non-fiction will need to interview primary sources for your book. Those of you writing memoir will equally need these skills. We’ll begin with the basics of how to conduct an interview; then branch out into delicate and sensitive topics: how to talk to those who have experienced or witnessed sexual abuse, trauma, violence?  </w:t>
      </w:r>
    </w:p>
    <w:p w14:paraId="084E0915" w14:textId="17998140" w:rsidR="00CE293D" w:rsidRPr="00644565" w:rsidRDefault="00BD638B" w:rsidP="00BD638B">
      <w:pPr>
        <w:spacing w:line="312" w:lineRule="auto"/>
        <w:rPr>
          <w:rFonts w:ascii="Garamond" w:hAnsi="Garamond"/>
          <w:sz w:val="22"/>
          <w:szCs w:val="22"/>
        </w:rPr>
      </w:pPr>
      <w:r w:rsidRPr="00644565">
        <w:rPr>
          <w:rFonts w:ascii="Garamond" w:hAnsi="Garamond"/>
          <w:sz w:val="22"/>
          <w:szCs w:val="22"/>
        </w:rPr>
        <w:t xml:space="preserve"> </w:t>
      </w:r>
    </w:p>
    <w:p w14:paraId="34BF11AB" w14:textId="0256FABF" w:rsidR="00B46C8E" w:rsidRPr="00644565" w:rsidRDefault="00B46C8E" w:rsidP="00F97007">
      <w:pPr>
        <w:spacing w:line="312" w:lineRule="auto"/>
        <w:rPr>
          <w:rFonts w:ascii="Garamond" w:hAnsi="Garamond"/>
          <w:sz w:val="22"/>
          <w:szCs w:val="22"/>
        </w:rPr>
      </w:pPr>
      <w:r w:rsidRPr="00644565">
        <w:rPr>
          <w:rFonts w:ascii="Garamond" w:hAnsi="Garamond"/>
          <w:sz w:val="22"/>
          <w:szCs w:val="22"/>
        </w:rPr>
        <w:t xml:space="preserve">Assignment 3: </w:t>
      </w:r>
      <w:r w:rsidR="00BD638B" w:rsidRPr="00644565">
        <w:rPr>
          <w:rFonts w:ascii="Garamond" w:hAnsi="Garamond"/>
          <w:sz w:val="22"/>
          <w:szCs w:val="22"/>
        </w:rPr>
        <w:t xml:space="preserve"> TBA in class-</w:t>
      </w:r>
      <w:r w:rsidR="002A6470" w:rsidRPr="00644565">
        <w:rPr>
          <w:rFonts w:ascii="Garamond" w:hAnsi="Garamond"/>
          <w:sz w:val="22"/>
          <w:szCs w:val="22"/>
        </w:rPr>
        <w:t>-</w:t>
      </w:r>
      <w:r w:rsidR="00BD638B" w:rsidRPr="00644565">
        <w:rPr>
          <w:rFonts w:ascii="Garamond" w:hAnsi="Garamond"/>
          <w:sz w:val="22"/>
          <w:szCs w:val="22"/>
        </w:rPr>
        <w:t>a practice exercise using interview techniques we discus</w:t>
      </w:r>
      <w:r w:rsidR="00426F55">
        <w:rPr>
          <w:rFonts w:ascii="Garamond" w:hAnsi="Garamond"/>
          <w:sz w:val="22"/>
          <w:szCs w:val="22"/>
        </w:rPr>
        <w:t>s</w:t>
      </w:r>
      <w:r w:rsidR="00BD638B" w:rsidRPr="00644565">
        <w:rPr>
          <w:rFonts w:ascii="Garamond" w:hAnsi="Garamond"/>
          <w:sz w:val="22"/>
          <w:szCs w:val="22"/>
        </w:rPr>
        <w:t xml:space="preserve"> in class</w:t>
      </w:r>
      <w:r w:rsidR="002A6470" w:rsidRPr="00644565">
        <w:rPr>
          <w:rFonts w:ascii="Garamond" w:hAnsi="Garamond"/>
          <w:sz w:val="22"/>
          <w:szCs w:val="22"/>
        </w:rPr>
        <w:t>.</w:t>
      </w:r>
      <w:r w:rsidR="00BD638B" w:rsidRPr="00644565">
        <w:rPr>
          <w:rFonts w:ascii="Garamond" w:hAnsi="Garamond"/>
          <w:sz w:val="22"/>
          <w:szCs w:val="22"/>
        </w:rPr>
        <w:t xml:space="preserve"> </w:t>
      </w:r>
    </w:p>
    <w:p w14:paraId="211598F3" w14:textId="77777777" w:rsidR="00CE293D" w:rsidRPr="00644565" w:rsidRDefault="00CE293D" w:rsidP="00F97007">
      <w:pPr>
        <w:spacing w:line="312" w:lineRule="auto"/>
        <w:rPr>
          <w:rFonts w:ascii="Garamond" w:hAnsi="Garamond"/>
          <w:sz w:val="22"/>
          <w:szCs w:val="22"/>
        </w:rPr>
      </w:pPr>
    </w:p>
    <w:p w14:paraId="54997539" w14:textId="77777777" w:rsidR="00B46C8E" w:rsidRPr="00644565" w:rsidRDefault="00B46C8E" w:rsidP="00F97007">
      <w:pPr>
        <w:spacing w:line="312" w:lineRule="auto"/>
        <w:rPr>
          <w:rFonts w:ascii="Garamond" w:hAnsi="Garamond"/>
          <w:b/>
          <w:sz w:val="22"/>
          <w:szCs w:val="22"/>
        </w:rPr>
      </w:pPr>
      <w:r w:rsidRPr="00644565">
        <w:rPr>
          <w:rFonts w:ascii="Garamond" w:hAnsi="Garamond"/>
          <w:b/>
          <w:sz w:val="22"/>
          <w:szCs w:val="22"/>
        </w:rPr>
        <w:lastRenderedPageBreak/>
        <w:t>Week 4</w:t>
      </w:r>
    </w:p>
    <w:p w14:paraId="220D187D" w14:textId="69E6337D" w:rsidR="00B46C8E" w:rsidRPr="00644565" w:rsidRDefault="00B46C8E" w:rsidP="00F97007">
      <w:pPr>
        <w:spacing w:line="312" w:lineRule="auto"/>
        <w:rPr>
          <w:rFonts w:ascii="Garamond" w:hAnsi="Garamond"/>
          <w:sz w:val="22"/>
          <w:szCs w:val="22"/>
        </w:rPr>
      </w:pPr>
      <w:r w:rsidRPr="00644565">
        <w:rPr>
          <w:rFonts w:ascii="Garamond" w:hAnsi="Garamond"/>
          <w:sz w:val="22"/>
          <w:szCs w:val="22"/>
        </w:rPr>
        <w:t>Lecture 4: The Role of Research, Interviews, Reference Material, and Personal Experience:</w:t>
      </w:r>
      <w:r w:rsidR="00426F55">
        <w:rPr>
          <w:rFonts w:ascii="Garamond" w:hAnsi="Garamond"/>
          <w:sz w:val="22"/>
          <w:szCs w:val="22"/>
        </w:rPr>
        <w:t xml:space="preserve"> </w:t>
      </w:r>
      <w:r w:rsidRPr="00644565">
        <w:rPr>
          <w:rFonts w:ascii="Garamond" w:hAnsi="Garamond"/>
          <w:sz w:val="22"/>
          <w:szCs w:val="22"/>
        </w:rPr>
        <w:t>Methodology for Fleshing Out Your Chapters</w:t>
      </w:r>
      <w:r w:rsidR="00E56737" w:rsidRPr="00644565">
        <w:rPr>
          <w:rFonts w:ascii="Garamond" w:hAnsi="Garamond"/>
          <w:sz w:val="22"/>
          <w:szCs w:val="22"/>
        </w:rPr>
        <w:t>—for Fiction and Nonfiction Authors</w:t>
      </w:r>
      <w:r w:rsidR="002A6470" w:rsidRPr="00644565">
        <w:rPr>
          <w:rFonts w:ascii="Garamond" w:hAnsi="Garamond"/>
          <w:sz w:val="22"/>
          <w:szCs w:val="22"/>
        </w:rPr>
        <w:t>.</w:t>
      </w:r>
    </w:p>
    <w:p w14:paraId="44F6F45B" w14:textId="77777777" w:rsidR="002A6470" w:rsidRPr="00644565" w:rsidRDefault="002A6470" w:rsidP="00F97007">
      <w:pPr>
        <w:spacing w:line="312" w:lineRule="auto"/>
        <w:rPr>
          <w:rFonts w:ascii="Garamond" w:hAnsi="Garamond"/>
          <w:sz w:val="22"/>
          <w:szCs w:val="22"/>
        </w:rPr>
      </w:pPr>
    </w:p>
    <w:p w14:paraId="6B714587" w14:textId="51091EA6" w:rsidR="00B46C8E" w:rsidRPr="00644565" w:rsidRDefault="00B46C8E" w:rsidP="00F97007">
      <w:pPr>
        <w:spacing w:line="312" w:lineRule="auto"/>
        <w:rPr>
          <w:rFonts w:ascii="Garamond" w:hAnsi="Garamond"/>
          <w:sz w:val="22"/>
          <w:szCs w:val="22"/>
        </w:rPr>
      </w:pPr>
      <w:r w:rsidRPr="00644565">
        <w:rPr>
          <w:rFonts w:ascii="Garamond" w:hAnsi="Garamond"/>
          <w:sz w:val="22"/>
          <w:szCs w:val="22"/>
        </w:rPr>
        <w:t>Assignment 4: Make a bullet list, organized by chapter, of</w:t>
      </w:r>
      <w:r w:rsidR="00CE293D" w:rsidRPr="00644565">
        <w:rPr>
          <w:rFonts w:ascii="Garamond" w:hAnsi="Garamond"/>
          <w:sz w:val="22"/>
          <w:szCs w:val="22"/>
        </w:rPr>
        <w:t xml:space="preserve"> </w:t>
      </w:r>
      <w:r w:rsidRPr="00644565">
        <w:rPr>
          <w:rFonts w:ascii="Garamond" w:hAnsi="Garamond"/>
          <w:sz w:val="22"/>
          <w:szCs w:val="22"/>
        </w:rPr>
        <w:t>all information you’ve collected thus far, and information you still need to gather, including:</w:t>
      </w:r>
      <w:r w:rsidR="00CE293D" w:rsidRPr="00644565">
        <w:rPr>
          <w:rFonts w:ascii="Garamond" w:hAnsi="Garamond"/>
          <w:sz w:val="22"/>
          <w:szCs w:val="22"/>
        </w:rPr>
        <w:t xml:space="preserve"> </w:t>
      </w:r>
      <w:r w:rsidRPr="00644565">
        <w:rPr>
          <w:rFonts w:ascii="Garamond" w:hAnsi="Garamond"/>
          <w:sz w:val="22"/>
          <w:szCs w:val="22"/>
        </w:rPr>
        <w:t>people you’d like to interview, existing research reports from experts and organizations,</w:t>
      </w:r>
      <w:r w:rsidR="00CE293D" w:rsidRPr="00644565">
        <w:rPr>
          <w:rFonts w:ascii="Garamond" w:hAnsi="Garamond"/>
          <w:sz w:val="22"/>
          <w:szCs w:val="22"/>
        </w:rPr>
        <w:t xml:space="preserve"> </w:t>
      </w:r>
      <w:r w:rsidRPr="00644565">
        <w:rPr>
          <w:rFonts w:ascii="Garamond" w:hAnsi="Garamond"/>
          <w:sz w:val="22"/>
          <w:szCs w:val="22"/>
        </w:rPr>
        <w:t>places you need to visit, or, in the case of memoirs, a list of scenes you need to explore or</w:t>
      </w:r>
      <w:r w:rsidR="00CE293D" w:rsidRPr="00644565">
        <w:rPr>
          <w:rFonts w:ascii="Garamond" w:hAnsi="Garamond"/>
          <w:sz w:val="22"/>
          <w:szCs w:val="22"/>
        </w:rPr>
        <w:t xml:space="preserve"> </w:t>
      </w:r>
      <w:r w:rsidRPr="00644565">
        <w:rPr>
          <w:rFonts w:ascii="Garamond" w:hAnsi="Garamond"/>
          <w:sz w:val="22"/>
          <w:szCs w:val="22"/>
        </w:rPr>
        <w:t>resources to enhance your historical accounts of real places.</w:t>
      </w:r>
      <w:r w:rsidR="00E56737" w:rsidRPr="00644565">
        <w:rPr>
          <w:rFonts w:ascii="Garamond" w:hAnsi="Garamond"/>
          <w:sz w:val="22"/>
          <w:szCs w:val="22"/>
        </w:rPr>
        <w:t xml:space="preserve"> </w:t>
      </w:r>
    </w:p>
    <w:p w14:paraId="73854F3D" w14:textId="77777777" w:rsidR="000B256D" w:rsidRPr="00644565" w:rsidRDefault="000B256D" w:rsidP="00F97007">
      <w:pPr>
        <w:spacing w:line="312" w:lineRule="auto"/>
        <w:rPr>
          <w:rFonts w:ascii="Garamond" w:hAnsi="Garamond"/>
          <w:sz w:val="22"/>
          <w:szCs w:val="22"/>
        </w:rPr>
      </w:pPr>
    </w:p>
    <w:p w14:paraId="5C3DD976" w14:textId="77777777" w:rsidR="00B46C8E" w:rsidRPr="00644565" w:rsidRDefault="00B46C8E" w:rsidP="00F97007">
      <w:pPr>
        <w:spacing w:line="312" w:lineRule="auto"/>
        <w:rPr>
          <w:rFonts w:ascii="Garamond" w:hAnsi="Garamond"/>
          <w:b/>
          <w:sz w:val="22"/>
          <w:szCs w:val="22"/>
        </w:rPr>
      </w:pPr>
      <w:r w:rsidRPr="00644565">
        <w:rPr>
          <w:rFonts w:ascii="Garamond" w:hAnsi="Garamond"/>
          <w:b/>
          <w:sz w:val="22"/>
          <w:szCs w:val="22"/>
        </w:rPr>
        <w:t>Week 5</w:t>
      </w:r>
    </w:p>
    <w:p w14:paraId="4BCC58E9" w14:textId="48018F76" w:rsidR="00B46C8E" w:rsidRPr="00644565" w:rsidRDefault="00B46C8E" w:rsidP="00F97007">
      <w:pPr>
        <w:spacing w:line="312" w:lineRule="auto"/>
        <w:rPr>
          <w:rFonts w:ascii="Garamond" w:hAnsi="Garamond"/>
          <w:sz w:val="22"/>
          <w:szCs w:val="22"/>
        </w:rPr>
      </w:pPr>
      <w:r w:rsidRPr="00644565">
        <w:rPr>
          <w:rFonts w:ascii="Garamond" w:hAnsi="Garamond"/>
          <w:sz w:val="22"/>
          <w:szCs w:val="22"/>
        </w:rPr>
        <w:t>Lecture 5: The Role of Character</w:t>
      </w:r>
      <w:r w:rsidR="00BD638B" w:rsidRPr="00644565">
        <w:rPr>
          <w:rFonts w:ascii="Garamond" w:hAnsi="Garamond"/>
          <w:sz w:val="22"/>
          <w:szCs w:val="22"/>
        </w:rPr>
        <w:t>: Good Characters and Bad</w:t>
      </w:r>
    </w:p>
    <w:p w14:paraId="7EE96A9E" w14:textId="77777777" w:rsidR="00BD638B" w:rsidRPr="00644565" w:rsidRDefault="00BD638B" w:rsidP="00F97007">
      <w:pPr>
        <w:spacing w:line="312" w:lineRule="auto"/>
        <w:rPr>
          <w:rFonts w:ascii="Garamond" w:hAnsi="Garamond"/>
          <w:sz w:val="22"/>
          <w:szCs w:val="22"/>
        </w:rPr>
      </w:pPr>
    </w:p>
    <w:p w14:paraId="191B5174" w14:textId="12FD2440" w:rsidR="00B46C8E" w:rsidRPr="00644565" w:rsidRDefault="00B46C8E" w:rsidP="00F97007">
      <w:pPr>
        <w:spacing w:line="312" w:lineRule="auto"/>
        <w:rPr>
          <w:rFonts w:ascii="Garamond" w:hAnsi="Garamond"/>
          <w:sz w:val="22"/>
          <w:szCs w:val="22"/>
        </w:rPr>
      </w:pPr>
      <w:r w:rsidRPr="00644565">
        <w:rPr>
          <w:rFonts w:ascii="Garamond" w:hAnsi="Garamond"/>
          <w:sz w:val="22"/>
          <w:szCs w:val="22"/>
        </w:rPr>
        <w:t>Assignment 5:  Review your work so far and determine if</w:t>
      </w:r>
      <w:r w:rsidR="000B256D" w:rsidRPr="00644565">
        <w:rPr>
          <w:rFonts w:ascii="Garamond" w:hAnsi="Garamond"/>
          <w:sz w:val="22"/>
          <w:szCs w:val="22"/>
        </w:rPr>
        <w:t xml:space="preserve"> </w:t>
      </w:r>
      <w:r w:rsidRPr="00644565">
        <w:rPr>
          <w:rFonts w:ascii="Garamond" w:hAnsi="Garamond"/>
          <w:sz w:val="22"/>
          <w:szCs w:val="22"/>
        </w:rPr>
        <w:t>your story has a list of characters who are essential to the story. Make a list of key and</w:t>
      </w:r>
      <w:r w:rsidR="000B256D" w:rsidRPr="00644565">
        <w:rPr>
          <w:rFonts w:ascii="Garamond" w:hAnsi="Garamond"/>
          <w:sz w:val="22"/>
          <w:szCs w:val="22"/>
        </w:rPr>
        <w:t xml:space="preserve"> </w:t>
      </w:r>
      <w:r w:rsidRPr="00644565">
        <w:rPr>
          <w:rFonts w:ascii="Garamond" w:hAnsi="Garamond"/>
          <w:sz w:val="22"/>
          <w:szCs w:val="22"/>
        </w:rPr>
        <w:t>minor characters. Remember, a “place” can also play the role of a “character.” That is, if</w:t>
      </w:r>
      <w:r w:rsidR="000B256D" w:rsidRPr="00644565">
        <w:rPr>
          <w:rFonts w:ascii="Garamond" w:hAnsi="Garamond"/>
          <w:sz w:val="22"/>
          <w:szCs w:val="22"/>
        </w:rPr>
        <w:t xml:space="preserve"> </w:t>
      </w:r>
      <w:r w:rsidRPr="00644565">
        <w:rPr>
          <w:rFonts w:ascii="Garamond" w:hAnsi="Garamond"/>
          <w:sz w:val="22"/>
          <w:szCs w:val="22"/>
        </w:rPr>
        <w:t>you are writing a book about New York, New York itself can become a character in the book.</w:t>
      </w:r>
      <w:r w:rsidR="000B256D" w:rsidRPr="00644565">
        <w:rPr>
          <w:rFonts w:ascii="Garamond" w:hAnsi="Garamond"/>
          <w:sz w:val="22"/>
          <w:szCs w:val="22"/>
        </w:rPr>
        <w:t xml:space="preserve"> </w:t>
      </w:r>
      <w:r w:rsidRPr="00644565">
        <w:rPr>
          <w:rFonts w:ascii="Garamond" w:hAnsi="Garamond"/>
          <w:sz w:val="22"/>
          <w:szCs w:val="22"/>
        </w:rPr>
        <w:t>Or, perhaps the protagonist of the book is you, and you are writing a travel piece about New</w:t>
      </w:r>
      <w:r w:rsidR="000B256D" w:rsidRPr="00644565">
        <w:rPr>
          <w:rFonts w:ascii="Garamond" w:hAnsi="Garamond"/>
          <w:sz w:val="22"/>
          <w:szCs w:val="22"/>
        </w:rPr>
        <w:t xml:space="preserve"> </w:t>
      </w:r>
      <w:r w:rsidRPr="00644565">
        <w:rPr>
          <w:rFonts w:ascii="Garamond" w:hAnsi="Garamond"/>
          <w:sz w:val="22"/>
          <w:szCs w:val="22"/>
        </w:rPr>
        <w:t>Orleans and its journey to becoming whole again. New Orleans, the city, can likewise</w:t>
      </w:r>
      <w:r w:rsidR="00426F55">
        <w:rPr>
          <w:rFonts w:ascii="Garamond" w:hAnsi="Garamond"/>
          <w:sz w:val="22"/>
          <w:szCs w:val="22"/>
        </w:rPr>
        <w:t xml:space="preserve"> </w:t>
      </w:r>
      <w:r w:rsidRPr="00644565">
        <w:rPr>
          <w:rFonts w:ascii="Garamond" w:hAnsi="Garamond"/>
          <w:sz w:val="22"/>
          <w:szCs w:val="22"/>
        </w:rPr>
        <w:t>become a “character.” Once you’ve made your character list, after each character, write a</w:t>
      </w:r>
      <w:r w:rsidR="00426F55">
        <w:rPr>
          <w:rFonts w:ascii="Garamond" w:hAnsi="Garamond"/>
          <w:sz w:val="22"/>
          <w:szCs w:val="22"/>
        </w:rPr>
        <w:t xml:space="preserve"> </w:t>
      </w:r>
      <w:r w:rsidRPr="00644565">
        <w:rPr>
          <w:rFonts w:ascii="Garamond" w:hAnsi="Garamond"/>
          <w:sz w:val="22"/>
          <w:szCs w:val="22"/>
        </w:rPr>
        <w:t>brief phrase that describes that character’s driving goal in the book. What does each</w:t>
      </w:r>
      <w:r w:rsidR="00426F55">
        <w:rPr>
          <w:rFonts w:ascii="Garamond" w:hAnsi="Garamond"/>
          <w:sz w:val="22"/>
          <w:szCs w:val="22"/>
        </w:rPr>
        <w:t xml:space="preserve"> </w:t>
      </w:r>
      <w:r w:rsidRPr="00644565">
        <w:rPr>
          <w:rFonts w:ascii="Garamond" w:hAnsi="Garamond"/>
          <w:sz w:val="22"/>
          <w:szCs w:val="22"/>
        </w:rPr>
        <w:t>character want? If you have been having trouble making your book more active, you will</w:t>
      </w:r>
      <w:r w:rsidR="00426F55">
        <w:rPr>
          <w:rFonts w:ascii="Garamond" w:hAnsi="Garamond"/>
          <w:sz w:val="22"/>
          <w:szCs w:val="22"/>
        </w:rPr>
        <w:t xml:space="preserve"> </w:t>
      </w:r>
      <w:r w:rsidRPr="00644565">
        <w:rPr>
          <w:rFonts w:ascii="Garamond" w:hAnsi="Garamond"/>
          <w:sz w:val="22"/>
          <w:szCs w:val="22"/>
        </w:rPr>
        <w:t>learn about how action-driven characters can make all the difference in the world.</w:t>
      </w:r>
    </w:p>
    <w:p w14:paraId="4810853D" w14:textId="77777777" w:rsidR="000B256D" w:rsidRPr="00644565" w:rsidRDefault="000B256D" w:rsidP="00F97007">
      <w:pPr>
        <w:spacing w:line="312" w:lineRule="auto"/>
        <w:rPr>
          <w:rFonts w:ascii="Garamond" w:hAnsi="Garamond"/>
          <w:sz w:val="22"/>
          <w:szCs w:val="22"/>
        </w:rPr>
      </w:pPr>
    </w:p>
    <w:p w14:paraId="3CD4548B" w14:textId="77777777" w:rsidR="00B46C8E" w:rsidRPr="00644565" w:rsidRDefault="00B46C8E" w:rsidP="00F97007">
      <w:pPr>
        <w:spacing w:line="312" w:lineRule="auto"/>
        <w:rPr>
          <w:rFonts w:ascii="Garamond" w:hAnsi="Garamond"/>
          <w:b/>
          <w:sz w:val="22"/>
          <w:szCs w:val="22"/>
        </w:rPr>
      </w:pPr>
      <w:r w:rsidRPr="00644565">
        <w:rPr>
          <w:rFonts w:ascii="Garamond" w:hAnsi="Garamond"/>
          <w:b/>
          <w:sz w:val="22"/>
          <w:szCs w:val="22"/>
        </w:rPr>
        <w:t>Week 6</w:t>
      </w:r>
    </w:p>
    <w:p w14:paraId="38BC3B1A" w14:textId="77777777" w:rsidR="00B46C8E" w:rsidRPr="00644565" w:rsidRDefault="000B256D" w:rsidP="00F97007">
      <w:pPr>
        <w:spacing w:line="312" w:lineRule="auto"/>
        <w:rPr>
          <w:rFonts w:ascii="Garamond" w:hAnsi="Garamond"/>
          <w:sz w:val="22"/>
          <w:szCs w:val="22"/>
        </w:rPr>
      </w:pPr>
      <w:r w:rsidRPr="00644565">
        <w:rPr>
          <w:rFonts w:ascii="Garamond" w:hAnsi="Garamond"/>
          <w:sz w:val="22"/>
          <w:szCs w:val="22"/>
        </w:rPr>
        <w:t>Lecture 6:</w:t>
      </w:r>
      <w:r w:rsidR="00B46C8E" w:rsidRPr="00644565">
        <w:rPr>
          <w:rFonts w:ascii="Garamond" w:hAnsi="Garamond"/>
          <w:sz w:val="22"/>
          <w:szCs w:val="22"/>
        </w:rPr>
        <w:t xml:space="preserve"> The Plot Outline</w:t>
      </w:r>
    </w:p>
    <w:p w14:paraId="28342FC9" w14:textId="65E9AD1B" w:rsidR="00B46C8E" w:rsidRPr="00644565" w:rsidRDefault="00B46C8E" w:rsidP="00F97007">
      <w:pPr>
        <w:spacing w:line="312" w:lineRule="auto"/>
        <w:rPr>
          <w:rFonts w:ascii="Garamond" w:hAnsi="Garamond"/>
          <w:sz w:val="22"/>
          <w:szCs w:val="22"/>
        </w:rPr>
      </w:pPr>
      <w:r w:rsidRPr="00644565">
        <w:rPr>
          <w:rFonts w:ascii="Garamond" w:hAnsi="Garamond"/>
          <w:sz w:val="22"/>
          <w:szCs w:val="22"/>
        </w:rPr>
        <w:t>Assignment 6: Create a</w:t>
      </w:r>
      <w:r w:rsidR="000B256D" w:rsidRPr="00644565">
        <w:rPr>
          <w:rFonts w:ascii="Garamond" w:hAnsi="Garamond"/>
          <w:sz w:val="22"/>
          <w:szCs w:val="22"/>
        </w:rPr>
        <w:t xml:space="preserve"> plot outline for your book, no </w:t>
      </w:r>
      <w:r w:rsidRPr="00644565">
        <w:rPr>
          <w:rFonts w:ascii="Garamond" w:hAnsi="Garamond"/>
          <w:sz w:val="22"/>
          <w:szCs w:val="22"/>
        </w:rPr>
        <w:t>matter the genre. Your previous, rough chapter outline will provide some raw material for</w:t>
      </w:r>
      <w:r w:rsidR="000B256D" w:rsidRPr="00644565">
        <w:rPr>
          <w:rFonts w:ascii="Garamond" w:hAnsi="Garamond"/>
          <w:sz w:val="22"/>
          <w:szCs w:val="22"/>
        </w:rPr>
        <w:t xml:space="preserve"> </w:t>
      </w:r>
      <w:r w:rsidRPr="00644565">
        <w:rPr>
          <w:rFonts w:ascii="Garamond" w:hAnsi="Garamond"/>
          <w:sz w:val="22"/>
          <w:szCs w:val="22"/>
        </w:rPr>
        <w:t>this. You will merge your plot outline with your character outline and, slowly but surely,</w:t>
      </w:r>
      <w:r w:rsidR="000B256D" w:rsidRPr="00644565">
        <w:rPr>
          <w:rFonts w:ascii="Garamond" w:hAnsi="Garamond"/>
          <w:sz w:val="22"/>
          <w:szCs w:val="22"/>
        </w:rPr>
        <w:t xml:space="preserve"> </w:t>
      </w:r>
      <w:r w:rsidRPr="00644565">
        <w:rPr>
          <w:rFonts w:ascii="Garamond" w:hAnsi="Garamond"/>
          <w:sz w:val="22"/>
          <w:szCs w:val="22"/>
        </w:rPr>
        <w:t>create a matrix for building the most dramatic nonfiction book.</w:t>
      </w:r>
    </w:p>
    <w:p w14:paraId="7519F59A" w14:textId="77777777" w:rsidR="009B087D" w:rsidRPr="00644565" w:rsidRDefault="009B087D" w:rsidP="00F97007">
      <w:pPr>
        <w:spacing w:line="312" w:lineRule="auto"/>
        <w:rPr>
          <w:rFonts w:ascii="Garamond" w:hAnsi="Garamond"/>
          <w:b/>
          <w:sz w:val="22"/>
          <w:szCs w:val="22"/>
        </w:rPr>
      </w:pPr>
    </w:p>
    <w:p w14:paraId="7FF00F00" w14:textId="77777777" w:rsidR="00B46C8E" w:rsidRPr="00644565" w:rsidRDefault="00B46C8E" w:rsidP="00F97007">
      <w:pPr>
        <w:spacing w:line="312" w:lineRule="auto"/>
        <w:rPr>
          <w:rFonts w:ascii="Garamond" w:hAnsi="Garamond"/>
          <w:b/>
          <w:sz w:val="22"/>
          <w:szCs w:val="22"/>
        </w:rPr>
      </w:pPr>
      <w:r w:rsidRPr="00644565">
        <w:rPr>
          <w:rFonts w:ascii="Garamond" w:hAnsi="Garamond"/>
          <w:b/>
          <w:sz w:val="22"/>
          <w:szCs w:val="22"/>
        </w:rPr>
        <w:t>Week 7</w:t>
      </w:r>
    </w:p>
    <w:p w14:paraId="3BC12A9F" w14:textId="51177B1D" w:rsidR="00B46C8E" w:rsidRPr="00644565" w:rsidRDefault="00B46C8E" w:rsidP="00F97007">
      <w:pPr>
        <w:spacing w:line="312" w:lineRule="auto"/>
        <w:rPr>
          <w:rFonts w:ascii="Garamond" w:hAnsi="Garamond"/>
          <w:sz w:val="22"/>
          <w:szCs w:val="22"/>
        </w:rPr>
      </w:pPr>
      <w:r w:rsidRPr="00644565">
        <w:rPr>
          <w:rFonts w:ascii="Garamond" w:hAnsi="Garamond"/>
          <w:sz w:val="22"/>
          <w:szCs w:val="22"/>
        </w:rPr>
        <w:t>Lecture 7: Creating a Production Schedule, Writing A Thousand Words A Day, and Other</w:t>
      </w:r>
      <w:r w:rsidR="00426F55">
        <w:rPr>
          <w:rFonts w:ascii="Garamond" w:hAnsi="Garamond"/>
          <w:sz w:val="22"/>
          <w:szCs w:val="22"/>
        </w:rPr>
        <w:t xml:space="preserve"> </w:t>
      </w:r>
      <w:r w:rsidRPr="00644565">
        <w:rPr>
          <w:rFonts w:ascii="Garamond" w:hAnsi="Garamond"/>
          <w:sz w:val="22"/>
          <w:szCs w:val="22"/>
        </w:rPr>
        <w:t>Antidotes to Writer’s Block</w:t>
      </w:r>
      <w:r w:rsidR="00BD638B" w:rsidRPr="00644565">
        <w:rPr>
          <w:rFonts w:ascii="Garamond" w:hAnsi="Garamond"/>
          <w:sz w:val="22"/>
          <w:szCs w:val="22"/>
        </w:rPr>
        <w:t xml:space="preserve"> – with Guest Speakers, published successful authors who share how they sit down and write. </w:t>
      </w:r>
    </w:p>
    <w:p w14:paraId="5E6B9CB8" w14:textId="77777777" w:rsidR="00BD638B" w:rsidRPr="00644565" w:rsidRDefault="00BD638B" w:rsidP="00F97007">
      <w:pPr>
        <w:spacing w:line="312" w:lineRule="auto"/>
        <w:rPr>
          <w:rFonts w:ascii="Garamond" w:hAnsi="Garamond"/>
          <w:sz w:val="22"/>
          <w:szCs w:val="22"/>
        </w:rPr>
      </w:pPr>
    </w:p>
    <w:p w14:paraId="7C8CEE79" w14:textId="77777777" w:rsidR="00B46C8E" w:rsidRPr="00644565" w:rsidRDefault="00B46C8E" w:rsidP="00F97007">
      <w:pPr>
        <w:spacing w:line="312" w:lineRule="auto"/>
        <w:rPr>
          <w:rFonts w:ascii="Garamond" w:hAnsi="Garamond"/>
          <w:sz w:val="22"/>
          <w:szCs w:val="22"/>
        </w:rPr>
      </w:pPr>
      <w:r w:rsidRPr="00644565">
        <w:rPr>
          <w:rFonts w:ascii="Garamond" w:hAnsi="Garamond"/>
          <w:sz w:val="22"/>
          <w:szCs w:val="22"/>
        </w:rPr>
        <w:lastRenderedPageBreak/>
        <w:t xml:space="preserve">Assignment 7: </w:t>
      </w:r>
      <w:r w:rsidR="000B256D" w:rsidRPr="00644565">
        <w:rPr>
          <w:rFonts w:ascii="Garamond" w:hAnsi="Garamond"/>
          <w:sz w:val="22"/>
          <w:szCs w:val="22"/>
        </w:rPr>
        <w:t xml:space="preserve"> </w:t>
      </w:r>
      <w:r w:rsidRPr="00644565">
        <w:rPr>
          <w:rFonts w:ascii="Garamond" w:hAnsi="Garamond"/>
          <w:sz w:val="22"/>
          <w:szCs w:val="22"/>
        </w:rPr>
        <w:t>Based on what you’ve identified thus far</w:t>
      </w:r>
      <w:r w:rsidR="000B256D" w:rsidRPr="00644565">
        <w:rPr>
          <w:rFonts w:ascii="Garamond" w:hAnsi="Garamond"/>
          <w:sz w:val="22"/>
          <w:szCs w:val="22"/>
        </w:rPr>
        <w:t xml:space="preserve"> </w:t>
      </w:r>
      <w:r w:rsidRPr="00644565">
        <w:rPr>
          <w:rFonts w:ascii="Garamond" w:hAnsi="Garamond"/>
          <w:sz w:val="22"/>
          <w:szCs w:val="22"/>
        </w:rPr>
        <w:t>as your remaining research tasks, and sketchy areas identified during the creation of your</w:t>
      </w:r>
      <w:r w:rsidR="000B256D" w:rsidRPr="00644565">
        <w:rPr>
          <w:rFonts w:ascii="Garamond" w:hAnsi="Garamond"/>
          <w:sz w:val="22"/>
          <w:szCs w:val="22"/>
        </w:rPr>
        <w:t xml:space="preserve"> </w:t>
      </w:r>
      <w:r w:rsidRPr="00644565">
        <w:rPr>
          <w:rFonts w:ascii="Garamond" w:hAnsi="Garamond"/>
          <w:sz w:val="22"/>
          <w:szCs w:val="22"/>
        </w:rPr>
        <w:t>plot and character outlines, create a schedule for completing your remaining research. Next,</w:t>
      </w:r>
      <w:r w:rsidR="000B256D" w:rsidRPr="00644565">
        <w:rPr>
          <w:rFonts w:ascii="Garamond" w:hAnsi="Garamond"/>
          <w:sz w:val="22"/>
          <w:szCs w:val="22"/>
        </w:rPr>
        <w:t xml:space="preserve"> </w:t>
      </w:r>
      <w:r w:rsidRPr="00644565">
        <w:rPr>
          <w:rFonts w:ascii="Garamond" w:hAnsi="Garamond"/>
          <w:sz w:val="22"/>
          <w:szCs w:val="22"/>
        </w:rPr>
        <w:t>with whatever raw material you’ve already gathered for your early chapters, do your best to</w:t>
      </w:r>
      <w:r w:rsidR="000B256D" w:rsidRPr="00644565">
        <w:rPr>
          <w:rFonts w:ascii="Garamond" w:hAnsi="Garamond"/>
          <w:sz w:val="22"/>
          <w:szCs w:val="22"/>
        </w:rPr>
        <w:t xml:space="preserve"> </w:t>
      </w:r>
      <w:r w:rsidRPr="00644565">
        <w:rPr>
          <w:rFonts w:ascii="Garamond" w:hAnsi="Garamond"/>
          <w:sz w:val="22"/>
          <w:szCs w:val="22"/>
        </w:rPr>
        <w:t>write 1,000 words a day from this point forward, no matter how rough. Submit a 4,000-word very rough draft of the first portion of your book.</w:t>
      </w:r>
    </w:p>
    <w:p w14:paraId="45A59A8F" w14:textId="77777777" w:rsidR="000B256D" w:rsidRPr="00644565" w:rsidRDefault="000B256D" w:rsidP="00F97007">
      <w:pPr>
        <w:spacing w:line="312" w:lineRule="auto"/>
        <w:rPr>
          <w:rFonts w:ascii="Garamond" w:hAnsi="Garamond"/>
          <w:b/>
          <w:sz w:val="22"/>
          <w:szCs w:val="22"/>
        </w:rPr>
      </w:pPr>
    </w:p>
    <w:p w14:paraId="7D272A80" w14:textId="77777777" w:rsidR="00B46C8E" w:rsidRPr="00644565" w:rsidRDefault="00B46C8E" w:rsidP="00F97007">
      <w:pPr>
        <w:spacing w:line="312" w:lineRule="auto"/>
        <w:rPr>
          <w:rFonts w:ascii="Garamond" w:hAnsi="Garamond"/>
          <w:b/>
          <w:sz w:val="22"/>
          <w:szCs w:val="22"/>
        </w:rPr>
      </w:pPr>
      <w:r w:rsidRPr="00644565">
        <w:rPr>
          <w:rFonts w:ascii="Garamond" w:hAnsi="Garamond"/>
          <w:b/>
          <w:sz w:val="22"/>
          <w:szCs w:val="22"/>
        </w:rPr>
        <w:t>Week 8</w:t>
      </w:r>
    </w:p>
    <w:p w14:paraId="6296666F" w14:textId="77777777" w:rsidR="00B46C8E" w:rsidRPr="00644565" w:rsidRDefault="00B46C8E" w:rsidP="00F97007">
      <w:pPr>
        <w:spacing w:line="312" w:lineRule="auto"/>
        <w:rPr>
          <w:rFonts w:ascii="Garamond" w:hAnsi="Garamond"/>
          <w:sz w:val="22"/>
          <w:szCs w:val="22"/>
        </w:rPr>
      </w:pPr>
      <w:r w:rsidRPr="00644565">
        <w:rPr>
          <w:rFonts w:ascii="Garamond" w:hAnsi="Garamond"/>
          <w:sz w:val="22"/>
          <w:szCs w:val="22"/>
        </w:rPr>
        <w:t>Lecture 8: Honing Your Unique Voice</w:t>
      </w:r>
    </w:p>
    <w:p w14:paraId="3EE4ACEE" w14:textId="523AE179" w:rsidR="00B46C8E" w:rsidRPr="00644565" w:rsidRDefault="00B46C8E" w:rsidP="00F97007">
      <w:pPr>
        <w:spacing w:line="312" w:lineRule="auto"/>
        <w:rPr>
          <w:rFonts w:ascii="Garamond" w:hAnsi="Garamond"/>
          <w:sz w:val="22"/>
          <w:szCs w:val="22"/>
        </w:rPr>
      </w:pPr>
      <w:r w:rsidRPr="00644565">
        <w:rPr>
          <w:rFonts w:ascii="Garamond" w:hAnsi="Garamond"/>
          <w:sz w:val="22"/>
          <w:szCs w:val="22"/>
        </w:rPr>
        <w:t>Assignment 8:  Push forward with a draft of your next</w:t>
      </w:r>
      <w:r w:rsidR="000B256D" w:rsidRPr="00644565">
        <w:rPr>
          <w:rFonts w:ascii="Garamond" w:hAnsi="Garamond"/>
          <w:sz w:val="22"/>
          <w:szCs w:val="22"/>
        </w:rPr>
        <w:t xml:space="preserve"> </w:t>
      </w:r>
      <w:r w:rsidRPr="00644565">
        <w:rPr>
          <w:rFonts w:ascii="Garamond" w:hAnsi="Garamond"/>
          <w:sz w:val="22"/>
          <w:szCs w:val="22"/>
        </w:rPr>
        <w:t>4,000 words, revising with the goal of going out on a limb: experiment with your most</w:t>
      </w:r>
      <w:r w:rsidR="000B256D" w:rsidRPr="00644565">
        <w:rPr>
          <w:rFonts w:ascii="Garamond" w:hAnsi="Garamond"/>
          <w:sz w:val="22"/>
          <w:szCs w:val="22"/>
        </w:rPr>
        <w:t xml:space="preserve"> </w:t>
      </w:r>
      <w:r w:rsidRPr="00644565">
        <w:rPr>
          <w:rFonts w:ascii="Garamond" w:hAnsi="Garamond"/>
          <w:sz w:val="22"/>
          <w:szCs w:val="22"/>
        </w:rPr>
        <w:t>powerful voice.</w:t>
      </w:r>
      <w:r w:rsidR="00BD638B" w:rsidRPr="00644565">
        <w:rPr>
          <w:rFonts w:ascii="Garamond" w:hAnsi="Garamond"/>
          <w:sz w:val="22"/>
          <w:szCs w:val="22"/>
        </w:rPr>
        <w:t xml:space="preserve">  We’ll also be looking at powerful voices of modern writers to see what we can learn: </w:t>
      </w:r>
      <w:r w:rsidR="00A20F5A" w:rsidRPr="00644565">
        <w:rPr>
          <w:rFonts w:ascii="Garamond" w:hAnsi="Garamond"/>
          <w:sz w:val="22"/>
          <w:szCs w:val="22"/>
        </w:rPr>
        <w:t xml:space="preserve">Truman Capote, John Hersey, </w:t>
      </w:r>
      <w:proofErr w:type="spellStart"/>
      <w:r w:rsidR="00A20F5A" w:rsidRPr="00644565">
        <w:rPr>
          <w:rFonts w:ascii="Garamond" w:hAnsi="Garamond"/>
          <w:sz w:val="22"/>
          <w:szCs w:val="22"/>
        </w:rPr>
        <w:t>Isak</w:t>
      </w:r>
      <w:proofErr w:type="spellEnd"/>
      <w:r w:rsidR="00A20F5A" w:rsidRPr="00644565">
        <w:rPr>
          <w:rFonts w:ascii="Garamond" w:hAnsi="Garamond"/>
          <w:sz w:val="22"/>
          <w:szCs w:val="22"/>
        </w:rPr>
        <w:t xml:space="preserve"> Dinesen, Oliver Sacks. </w:t>
      </w:r>
    </w:p>
    <w:p w14:paraId="65CB02EC" w14:textId="77777777" w:rsidR="000B256D" w:rsidRPr="00644565" w:rsidRDefault="000B256D" w:rsidP="00F97007">
      <w:pPr>
        <w:spacing w:line="312" w:lineRule="auto"/>
        <w:rPr>
          <w:rFonts w:ascii="Garamond" w:hAnsi="Garamond"/>
          <w:sz w:val="22"/>
          <w:szCs w:val="22"/>
        </w:rPr>
      </w:pPr>
    </w:p>
    <w:p w14:paraId="383BF71E" w14:textId="77777777" w:rsidR="00B46C8E" w:rsidRPr="00644565" w:rsidRDefault="00B46C8E" w:rsidP="00F97007">
      <w:pPr>
        <w:spacing w:line="312" w:lineRule="auto"/>
        <w:rPr>
          <w:rFonts w:ascii="Garamond" w:hAnsi="Garamond"/>
          <w:b/>
          <w:sz w:val="22"/>
          <w:szCs w:val="22"/>
        </w:rPr>
      </w:pPr>
      <w:r w:rsidRPr="00644565">
        <w:rPr>
          <w:rFonts w:ascii="Garamond" w:hAnsi="Garamond"/>
          <w:b/>
          <w:sz w:val="22"/>
          <w:szCs w:val="22"/>
        </w:rPr>
        <w:t>Week 9</w:t>
      </w:r>
    </w:p>
    <w:p w14:paraId="6F841C80" w14:textId="77777777" w:rsidR="000B256D" w:rsidRPr="00644565" w:rsidRDefault="00B46C8E" w:rsidP="00F97007">
      <w:pPr>
        <w:spacing w:line="312" w:lineRule="auto"/>
        <w:rPr>
          <w:rFonts w:ascii="Garamond" w:hAnsi="Garamond"/>
          <w:sz w:val="22"/>
          <w:szCs w:val="22"/>
        </w:rPr>
      </w:pPr>
      <w:r w:rsidRPr="00644565">
        <w:rPr>
          <w:rFonts w:ascii="Garamond" w:hAnsi="Garamond"/>
          <w:sz w:val="22"/>
          <w:szCs w:val="22"/>
        </w:rPr>
        <w:t>Lecture 9: Reality Check: The Evolution of Ideas</w:t>
      </w:r>
    </w:p>
    <w:p w14:paraId="384BFA8D" w14:textId="43D9D37D" w:rsidR="00B46C8E" w:rsidRPr="00644565" w:rsidRDefault="000B256D" w:rsidP="00F97007">
      <w:pPr>
        <w:spacing w:line="312" w:lineRule="auto"/>
        <w:rPr>
          <w:rFonts w:ascii="Garamond" w:hAnsi="Garamond"/>
          <w:sz w:val="22"/>
          <w:szCs w:val="22"/>
        </w:rPr>
      </w:pPr>
      <w:r w:rsidRPr="00644565">
        <w:rPr>
          <w:rFonts w:ascii="Garamond" w:hAnsi="Garamond"/>
          <w:sz w:val="22"/>
          <w:szCs w:val="22"/>
        </w:rPr>
        <w:t>It is</w:t>
      </w:r>
      <w:r w:rsidR="00B46C8E" w:rsidRPr="00644565">
        <w:rPr>
          <w:rFonts w:ascii="Garamond" w:hAnsi="Garamond"/>
          <w:sz w:val="22"/>
          <w:szCs w:val="22"/>
        </w:rPr>
        <w:t xml:space="preserve"> not</w:t>
      </w:r>
      <w:r w:rsidRPr="00644565">
        <w:rPr>
          <w:rFonts w:ascii="Garamond" w:hAnsi="Garamond"/>
          <w:sz w:val="22"/>
          <w:szCs w:val="22"/>
        </w:rPr>
        <w:t xml:space="preserve"> </w:t>
      </w:r>
      <w:r w:rsidR="00B46C8E" w:rsidRPr="00644565">
        <w:rPr>
          <w:rFonts w:ascii="Garamond" w:hAnsi="Garamond"/>
          <w:sz w:val="22"/>
          <w:szCs w:val="22"/>
        </w:rPr>
        <w:t>uncommon for your book to change shape as you get more deeply into it. This is a</w:t>
      </w:r>
      <w:r w:rsidR="00426F55">
        <w:rPr>
          <w:rFonts w:ascii="Garamond" w:hAnsi="Garamond"/>
          <w:sz w:val="22"/>
          <w:szCs w:val="22"/>
        </w:rPr>
        <w:t xml:space="preserve"> </w:t>
      </w:r>
      <w:r w:rsidR="00B46C8E" w:rsidRPr="00644565">
        <w:rPr>
          <w:rFonts w:ascii="Garamond" w:hAnsi="Garamond"/>
          <w:sz w:val="22"/>
          <w:szCs w:val="22"/>
        </w:rPr>
        <w:t>wonderful opportunity for revelation, versus a deal-breaking problem. You’ll see why.</w:t>
      </w:r>
    </w:p>
    <w:p w14:paraId="55D7CDE3" w14:textId="77777777" w:rsidR="00B46C8E" w:rsidRPr="00644565" w:rsidRDefault="00B46C8E" w:rsidP="00F97007">
      <w:pPr>
        <w:spacing w:line="312" w:lineRule="auto"/>
        <w:rPr>
          <w:rFonts w:ascii="Garamond" w:hAnsi="Garamond"/>
          <w:sz w:val="22"/>
          <w:szCs w:val="22"/>
        </w:rPr>
      </w:pPr>
      <w:r w:rsidRPr="00644565">
        <w:rPr>
          <w:rFonts w:ascii="Garamond" w:hAnsi="Garamond"/>
          <w:sz w:val="22"/>
          <w:szCs w:val="22"/>
        </w:rPr>
        <w:t>Assignment 9:  What obstacles are you encountering in</w:t>
      </w:r>
      <w:r w:rsidR="000B256D" w:rsidRPr="00644565">
        <w:rPr>
          <w:rFonts w:ascii="Garamond" w:hAnsi="Garamond"/>
          <w:sz w:val="22"/>
          <w:szCs w:val="22"/>
        </w:rPr>
        <w:t xml:space="preserve"> </w:t>
      </w:r>
      <w:r w:rsidR="00E56737" w:rsidRPr="00644565">
        <w:rPr>
          <w:rFonts w:ascii="Garamond" w:hAnsi="Garamond"/>
          <w:sz w:val="22"/>
          <w:szCs w:val="22"/>
        </w:rPr>
        <w:t xml:space="preserve">your </w:t>
      </w:r>
      <w:r w:rsidRPr="00644565">
        <w:rPr>
          <w:rFonts w:ascii="Garamond" w:hAnsi="Garamond"/>
          <w:sz w:val="22"/>
          <w:szCs w:val="22"/>
        </w:rPr>
        <w:t>writing? Class members will submit a revised 8,000-word draft of</w:t>
      </w:r>
      <w:r w:rsidR="000B256D" w:rsidRPr="00644565">
        <w:rPr>
          <w:rFonts w:ascii="Garamond" w:hAnsi="Garamond"/>
          <w:sz w:val="22"/>
          <w:szCs w:val="22"/>
        </w:rPr>
        <w:t xml:space="preserve"> </w:t>
      </w:r>
      <w:r w:rsidRPr="00644565">
        <w:rPr>
          <w:rFonts w:ascii="Garamond" w:hAnsi="Garamond"/>
          <w:sz w:val="22"/>
          <w:szCs w:val="22"/>
        </w:rPr>
        <w:t>their work thus far, and identify their needs and goals at this point.</w:t>
      </w:r>
    </w:p>
    <w:p w14:paraId="53024F10" w14:textId="77777777" w:rsidR="000B256D" w:rsidRPr="00644565" w:rsidRDefault="000B256D" w:rsidP="00F97007">
      <w:pPr>
        <w:spacing w:line="312" w:lineRule="auto"/>
        <w:rPr>
          <w:rFonts w:ascii="Garamond" w:hAnsi="Garamond"/>
          <w:sz w:val="22"/>
          <w:szCs w:val="22"/>
        </w:rPr>
      </w:pPr>
    </w:p>
    <w:p w14:paraId="1A9FEB3C" w14:textId="77777777" w:rsidR="00B46C8E" w:rsidRPr="00644565" w:rsidRDefault="00B46C8E" w:rsidP="00F97007">
      <w:pPr>
        <w:spacing w:line="312" w:lineRule="auto"/>
        <w:rPr>
          <w:rFonts w:ascii="Garamond" w:hAnsi="Garamond"/>
          <w:b/>
          <w:sz w:val="22"/>
          <w:szCs w:val="22"/>
        </w:rPr>
      </w:pPr>
      <w:r w:rsidRPr="00644565">
        <w:rPr>
          <w:rFonts w:ascii="Garamond" w:hAnsi="Garamond"/>
          <w:b/>
          <w:sz w:val="22"/>
          <w:szCs w:val="22"/>
        </w:rPr>
        <w:t>Week 10</w:t>
      </w:r>
    </w:p>
    <w:p w14:paraId="04102F26" w14:textId="77777777" w:rsidR="000B256D" w:rsidRPr="00644565" w:rsidRDefault="00B46C8E" w:rsidP="00F97007">
      <w:pPr>
        <w:spacing w:line="312" w:lineRule="auto"/>
        <w:rPr>
          <w:rFonts w:ascii="Garamond" w:hAnsi="Garamond"/>
          <w:sz w:val="22"/>
          <w:szCs w:val="22"/>
        </w:rPr>
      </w:pPr>
      <w:r w:rsidRPr="00644565">
        <w:rPr>
          <w:rFonts w:ascii="Garamond" w:hAnsi="Garamond"/>
          <w:sz w:val="22"/>
          <w:szCs w:val="22"/>
        </w:rPr>
        <w:t>Lecture 10: The Art of Suspense</w:t>
      </w:r>
    </w:p>
    <w:p w14:paraId="5E016CC9" w14:textId="272DEF6F" w:rsidR="00B46C8E" w:rsidRPr="00644565" w:rsidRDefault="00B46C8E" w:rsidP="00F97007">
      <w:pPr>
        <w:spacing w:line="312" w:lineRule="auto"/>
        <w:rPr>
          <w:rFonts w:ascii="Garamond" w:hAnsi="Garamond"/>
          <w:sz w:val="22"/>
          <w:szCs w:val="22"/>
        </w:rPr>
      </w:pPr>
      <w:r w:rsidRPr="00644565">
        <w:rPr>
          <w:rFonts w:ascii="Garamond" w:hAnsi="Garamond"/>
          <w:sz w:val="22"/>
          <w:szCs w:val="22"/>
        </w:rPr>
        <w:t>Assignment 10:</w:t>
      </w:r>
      <w:r w:rsidR="000B256D" w:rsidRPr="00644565">
        <w:rPr>
          <w:rFonts w:ascii="Garamond" w:hAnsi="Garamond"/>
          <w:sz w:val="22"/>
          <w:szCs w:val="22"/>
        </w:rPr>
        <w:t xml:space="preserve"> </w:t>
      </w:r>
      <w:r w:rsidR="00E56737" w:rsidRPr="00644565">
        <w:rPr>
          <w:rFonts w:ascii="Garamond" w:hAnsi="Garamond"/>
          <w:sz w:val="22"/>
          <w:szCs w:val="22"/>
        </w:rPr>
        <w:t>Believe it or not, works of nonfiction and fiction alike</w:t>
      </w:r>
      <w:r w:rsidRPr="00644565">
        <w:rPr>
          <w:rFonts w:ascii="Garamond" w:hAnsi="Garamond"/>
          <w:sz w:val="22"/>
          <w:szCs w:val="22"/>
        </w:rPr>
        <w:t xml:space="preserve"> have opportunities for suspense. Revisit your draft thus far with a more polished</w:t>
      </w:r>
      <w:r w:rsidR="000B256D" w:rsidRPr="00644565">
        <w:rPr>
          <w:rFonts w:ascii="Garamond" w:hAnsi="Garamond"/>
          <w:sz w:val="22"/>
          <w:szCs w:val="22"/>
        </w:rPr>
        <w:t xml:space="preserve"> </w:t>
      </w:r>
      <w:r w:rsidRPr="00644565">
        <w:rPr>
          <w:rFonts w:ascii="Garamond" w:hAnsi="Garamond"/>
          <w:sz w:val="22"/>
          <w:szCs w:val="22"/>
        </w:rPr>
        <w:t>12,000-word version, paying particular attention to chapter openings and closings, climax</w:t>
      </w:r>
      <w:r w:rsidR="000B256D" w:rsidRPr="00644565">
        <w:rPr>
          <w:rFonts w:ascii="Garamond" w:hAnsi="Garamond"/>
          <w:sz w:val="22"/>
          <w:szCs w:val="22"/>
        </w:rPr>
        <w:t xml:space="preserve"> </w:t>
      </w:r>
      <w:r w:rsidRPr="00644565">
        <w:rPr>
          <w:rFonts w:ascii="Garamond" w:hAnsi="Garamond"/>
          <w:sz w:val="22"/>
          <w:szCs w:val="22"/>
        </w:rPr>
        <w:t>points, background sections, and the flow of the story. Some of this will overlap with earlier</w:t>
      </w:r>
      <w:r w:rsidR="000B256D" w:rsidRPr="00644565">
        <w:rPr>
          <w:rFonts w:ascii="Garamond" w:hAnsi="Garamond"/>
          <w:sz w:val="22"/>
          <w:szCs w:val="22"/>
        </w:rPr>
        <w:t xml:space="preserve"> </w:t>
      </w:r>
      <w:r w:rsidRPr="00644565">
        <w:rPr>
          <w:rFonts w:ascii="Garamond" w:hAnsi="Garamond"/>
          <w:sz w:val="22"/>
          <w:szCs w:val="22"/>
        </w:rPr>
        <w:t>lectures, but the name of the game when creating a book is continual fine-tuning. Your goal</w:t>
      </w:r>
      <w:r w:rsidR="00E56737" w:rsidRPr="00644565">
        <w:rPr>
          <w:rFonts w:ascii="Garamond" w:hAnsi="Garamond"/>
          <w:sz w:val="22"/>
          <w:szCs w:val="22"/>
        </w:rPr>
        <w:t xml:space="preserve"> </w:t>
      </w:r>
      <w:r w:rsidRPr="00644565">
        <w:rPr>
          <w:rFonts w:ascii="Garamond" w:hAnsi="Garamond"/>
          <w:sz w:val="22"/>
          <w:szCs w:val="22"/>
        </w:rPr>
        <w:t>is to create a real page-turner, using the structural guidelines presented in this week’s</w:t>
      </w:r>
      <w:r w:rsidR="00426F55">
        <w:rPr>
          <w:rFonts w:ascii="Garamond" w:hAnsi="Garamond"/>
          <w:sz w:val="22"/>
          <w:szCs w:val="22"/>
        </w:rPr>
        <w:t xml:space="preserve"> </w:t>
      </w:r>
      <w:r w:rsidRPr="00644565">
        <w:rPr>
          <w:rFonts w:ascii="Garamond" w:hAnsi="Garamond"/>
          <w:sz w:val="22"/>
          <w:szCs w:val="22"/>
        </w:rPr>
        <w:t>lecture and building upon what we’ve learned in earlier lectures.</w:t>
      </w:r>
    </w:p>
    <w:p w14:paraId="77B75094" w14:textId="77777777" w:rsidR="009B087D" w:rsidRPr="00644565" w:rsidRDefault="009B087D" w:rsidP="00F97007">
      <w:pPr>
        <w:spacing w:line="312" w:lineRule="auto"/>
        <w:rPr>
          <w:rFonts w:ascii="Garamond" w:hAnsi="Garamond"/>
          <w:b/>
          <w:sz w:val="22"/>
          <w:szCs w:val="22"/>
        </w:rPr>
      </w:pPr>
    </w:p>
    <w:p w14:paraId="4E9B3DBE" w14:textId="77777777" w:rsidR="00B46C8E" w:rsidRPr="00644565" w:rsidRDefault="00B46C8E" w:rsidP="00F97007">
      <w:pPr>
        <w:spacing w:line="312" w:lineRule="auto"/>
        <w:rPr>
          <w:rFonts w:ascii="Garamond" w:hAnsi="Garamond"/>
          <w:b/>
          <w:sz w:val="22"/>
          <w:szCs w:val="22"/>
        </w:rPr>
      </w:pPr>
      <w:r w:rsidRPr="00644565">
        <w:rPr>
          <w:rFonts w:ascii="Garamond" w:hAnsi="Garamond"/>
          <w:b/>
          <w:sz w:val="22"/>
          <w:szCs w:val="22"/>
        </w:rPr>
        <w:t>Week 11</w:t>
      </w:r>
    </w:p>
    <w:p w14:paraId="73AD0EEB" w14:textId="52C32F48" w:rsidR="00B46C8E" w:rsidRPr="00644565" w:rsidRDefault="00B46C8E" w:rsidP="00F97007">
      <w:pPr>
        <w:spacing w:line="312" w:lineRule="auto"/>
        <w:rPr>
          <w:rFonts w:ascii="Garamond" w:hAnsi="Garamond"/>
          <w:sz w:val="22"/>
          <w:szCs w:val="22"/>
        </w:rPr>
      </w:pPr>
      <w:r w:rsidRPr="00644565">
        <w:rPr>
          <w:rFonts w:ascii="Garamond" w:hAnsi="Garamond"/>
          <w:sz w:val="22"/>
          <w:szCs w:val="22"/>
        </w:rPr>
        <w:t>Lecture 11: Collaboration Agreements, Photo Opportunities, Permissions, “Fair Use,” and</w:t>
      </w:r>
      <w:r w:rsidR="00426F55">
        <w:rPr>
          <w:rFonts w:ascii="Garamond" w:hAnsi="Garamond"/>
          <w:sz w:val="22"/>
          <w:szCs w:val="22"/>
        </w:rPr>
        <w:t xml:space="preserve"> </w:t>
      </w:r>
      <w:r w:rsidRPr="00644565">
        <w:rPr>
          <w:rFonts w:ascii="Garamond" w:hAnsi="Garamond"/>
          <w:sz w:val="22"/>
          <w:szCs w:val="22"/>
        </w:rPr>
        <w:t>other Author Concerns</w:t>
      </w:r>
      <w:r w:rsidR="00A20F5A" w:rsidRPr="00644565">
        <w:rPr>
          <w:rFonts w:ascii="Garamond" w:hAnsi="Garamond"/>
          <w:sz w:val="22"/>
          <w:szCs w:val="22"/>
        </w:rPr>
        <w:t xml:space="preserve">. Working with Photographers. </w:t>
      </w:r>
    </w:p>
    <w:p w14:paraId="578B8ABE" w14:textId="77777777" w:rsidR="00A20F5A" w:rsidRPr="00644565" w:rsidRDefault="00A20F5A" w:rsidP="00F97007">
      <w:pPr>
        <w:spacing w:line="312" w:lineRule="auto"/>
        <w:rPr>
          <w:rFonts w:ascii="Garamond" w:hAnsi="Garamond"/>
          <w:sz w:val="22"/>
          <w:szCs w:val="22"/>
        </w:rPr>
      </w:pPr>
    </w:p>
    <w:p w14:paraId="512240D6" w14:textId="793EBD23" w:rsidR="00B46C8E" w:rsidRPr="00644565" w:rsidRDefault="00B46C8E" w:rsidP="00F97007">
      <w:pPr>
        <w:spacing w:line="312" w:lineRule="auto"/>
        <w:rPr>
          <w:rFonts w:ascii="Garamond" w:hAnsi="Garamond"/>
          <w:sz w:val="22"/>
          <w:szCs w:val="22"/>
        </w:rPr>
      </w:pPr>
      <w:r w:rsidRPr="00644565">
        <w:rPr>
          <w:rFonts w:ascii="Garamond" w:hAnsi="Garamond"/>
          <w:sz w:val="22"/>
          <w:szCs w:val="22"/>
        </w:rPr>
        <w:lastRenderedPageBreak/>
        <w:t>Assignment 11:  Identify whether your book requires</w:t>
      </w:r>
      <w:r w:rsidR="009B087D" w:rsidRPr="00644565">
        <w:rPr>
          <w:rFonts w:ascii="Garamond" w:hAnsi="Garamond"/>
          <w:sz w:val="22"/>
          <w:szCs w:val="22"/>
        </w:rPr>
        <w:t xml:space="preserve"> </w:t>
      </w:r>
      <w:r w:rsidRPr="00644565">
        <w:rPr>
          <w:rFonts w:ascii="Garamond" w:hAnsi="Garamond"/>
          <w:sz w:val="22"/>
          <w:szCs w:val="22"/>
        </w:rPr>
        <w:t>the use of photographs or other materials for which permissions are required, or if access to</w:t>
      </w:r>
      <w:r w:rsidR="009B087D" w:rsidRPr="00644565">
        <w:rPr>
          <w:rFonts w:ascii="Garamond" w:hAnsi="Garamond"/>
          <w:sz w:val="22"/>
          <w:szCs w:val="22"/>
        </w:rPr>
        <w:t xml:space="preserve"> </w:t>
      </w:r>
      <w:r w:rsidRPr="00644565">
        <w:rPr>
          <w:rFonts w:ascii="Garamond" w:hAnsi="Garamond"/>
          <w:sz w:val="22"/>
          <w:szCs w:val="22"/>
        </w:rPr>
        <w:t>unique material will be possible only via a potential collaborator. Other special-content</w:t>
      </w:r>
      <w:r w:rsidR="009B087D" w:rsidRPr="00644565">
        <w:rPr>
          <w:rFonts w:ascii="Garamond" w:hAnsi="Garamond"/>
          <w:sz w:val="22"/>
          <w:szCs w:val="22"/>
        </w:rPr>
        <w:t>-</w:t>
      </w:r>
      <w:r w:rsidRPr="00644565">
        <w:rPr>
          <w:rFonts w:ascii="Garamond" w:hAnsi="Garamond"/>
          <w:sz w:val="22"/>
          <w:szCs w:val="22"/>
        </w:rPr>
        <w:t>related</w:t>
      </w:r>
      <w:r w:rsidR="009B087D" w:rsidRPr="00644565">
        <w:rPr>
          <w:rFonts w:ascii="Garamond" w:hAnsi="Garamond"/>
          <w:sz w:val="22"/>
          <w:szCs w:val="22"/>
        </w:rPr>
        <w:t xml:space="preserve"> </w:t>
      </w:r>
      <w:r w:rsidRPr="00644565">
        <w:rPr>
          <w:rFonts w:ascii="Garamond" w:hAnsi="Garamond"/>
          <w:sz w:val="22"/>
          <w:szCs w:val="22"/>
        </w:rPr>
        <w:t>questions should be submitted at this time. Your 16,000-word draft should also be</w:t>
      </w:r>
      <w:r w:rsidR="009B087D" w:rsidRPr="00644565">
        <w:rPr>
          <w:rFonts w:ascii="Garamond" w:hAnsi="Garamond"/>
          <w:sz w:val="22"/>
          <w:szCs w:val="22"/>
        </w:rPr>
        <w:t xml:space="preserve"> </w:t>
      </w:r>
      <w:r w:rsidRPr="00644565">
        <w:rPr>
          <w:rFonts w:ascii="Garamond" w:hAnsi="Garamond"/>
          <w:sz w:val="22"/>
          <w:szCs w:val="22"/>
        </w:rPr>
        <w:t>ready.</w:t>
      </w:r>
      <w:r w:rsidR="00E56737" w:rsidRPr="00644565">
        <w:rPr>
          <w:rFonts w:ascii="Garamond" w:hAnsi="Garamond"/>
          <w:sz w:val="22"/>
          <w:szCs w:val="22"/>
        </w:rPr>
        <w:t xml:space="preserve"> </w:t>
      </w:r>
    </w:p>
    <w:p w14:paraId="2A1E2823" w14:textId="77777777" w:rsidR="009B087D" w:rsidRPr="00644565" w:rsidRDefault="009B087D" w:rsidP="00F97007">
      <w:pPr>
        <w:spacing w:line="312" w:lineRule="auto"/>
        <w:rPr>
          <w:rFonts w:ascii="Garamond" w:hAnsi="Garamond"/>
          <w:sz w:val="22"/>
          <w:szCs w:val="22"/>
        </w:rPr>
      </w:pPr>
    </w:p>
    <w:p w14:paraId="61F68ABF" w14:textId="77777777" w:rsidR="00B46C8E" w:rsidRPr="00644565" w:rsidRDefault="00B46C8E" w:rsidP="00F97007">
      <w:pPr>
        <w:spacing w:line="312" w:lineRule="auto"/>
        <w:rPr>
          <w:rFonts w:ascii="Garamond" w:hAnsi="Garamond"/>
          <w:b/>
          <w:sz w:val="22"/>
          <w:szCs w:val="22"/>
        </w:rPr>
      </w:pPr>
      <w:r w:rsidRPr="00644565">
        <w:rPr>
          <w:rFonts w:ascii="Garamond" w:hAnsi="Garamond"/>
          <w:b/>
          <w:sz w:val="22"/>
          <w:szCs w:val="22"/>
        </w:rPr>
        <w:t>Week 12</w:t>
      </w:r>
    </w:p>
    <w:p w14:paraId="4A35BEE4" w14:textId="77777777" w:rsidR="00B46C8E" w:rsidRPr="00644565" w:rsidRDefault="00B46C8E" w:rsidP="00F97007">
      <w:pPr>
        <w:spacing w:line="312" w:lineRule="auto"/>
        <w:rPr>
          <w:rFonts w:ascii="Garamond" w:hAnsi="Garamond"/>
          <w:sz w:val="22"/>
          <w:szCs w:val="22"/>
        </w:rPr>
      </w:pPr>
      <w:r w:rsidRPr="00644565">
        <w:rPr>
          <w:rFonts w:ascii="Garamond" w:hAnsi="Garamond"/>
          <w:sz w:val="22"/>
          <w:szCs w:val="22"/>
        </w:rPr>
        <w:t xml:space="preserve">Lecture 12: Agents, Editors, and Query letters, Tips and Questions </w:t>
      </w:r>
    </w:p>
    <w:p w14:paraId="2E336B6F" w14:textId="66418F6B" w:rsidR="00336A35" w:rsidRPr="00644565" w:rsidRDefault="00B46C8E" w:rsidP="00F97007">
      <w:pPr>
        <w:spacing w:line="312" w:lineRule="auto"/>
        <w:rPr>
          <w:rFonts w:ascii="Garamond" w:hAnsi="Garamond"/>
          <w:sz w:val="22"/>
          <w:szCs w:val="22"/>
        </w:rPr>
      </w:pPr>
      <w:r w:rsidRPr="00644565">
        <w:rPr>
          <w:rFonts w:ascii="Garamond" w:hAnsi="Garamond"/>
          <w:sz w:val="22"/>
          <w:szCs w:val="22"/>
        </w:rPr>
        <w:t>Assignment 12: Write a query letter</w:t>
      </w:r>
      <w:r w:rsidR="003A16CE" w:rsidRPr="00644565">
        <w:rPr>
          <w:rFonts w:ascii="Garamond" w:hAnsi="Garamond"/>
          <w:sz w:val="22"/>
          <w:szCs w:val="22"/>
        </w:rPr>
        <w:t xml:space="preserve"> – we’ll troubleshoot what works and  what doesn’t. S</w:t>
      </w:r>
      <w:r w:rsidRPr="00644565">
        <w:rPr>
          <w:rFonts w:ascii="Garamond" w:hAnsi="Garamond"/>
          <w:sz w:val="22"/>
          <w:szCs w:val="22"/>
        </w:rPr>
        <w:t>ubmit your</w:t>
      </w:r>
      <w:r w:rsidR="009B087D" w:rsidRPr="00644565">
        <w:rPr>
          <w:rFonts w:ascii="Garamond" w:hAnsi="Garamond"/>
          <w:sz w:val="22"/>
          <w:szCs w:val="22"/>
        </w:rPr>
        <w:t xml:space="preserve"> </w:t>
      </w:r>
      <w:r w:rsidRPr="00644565">
        <w:rPr>
          <w:rFonts w:ascii="Garamond" w:hAnsi="Garamond"/>
          <w:sz w:val="22"/>
          <w:szCs w:val="22"/>
        </w:rPr>
        <w:t>22,000-word draft if you’re ready (you WILL be if you’ve done your homework), pose final</w:t>
      </w:r>
      <w:r w:rsidR="009B087D" w:rsidRPr="00644565">
        <w:rPr>
          <w:rFonts w:ascii="Garamond" w:hAnsi="Garamond"/>
          <w:sz w:val="22"/>
          <w:szCs w:val="22"/>
        </w:rPr>
        <w:t xml:space="preserve"> </w:t>
      </w:r>
      <w:r w:rsidRPr="00644565">
        <w:rPr>
          <w:rFonts w:ascii="Garamond" w:hAnsi="Garamond"/>
          <w:sz w:val="22"/>
          <w:szCs w:val="22"/>
        </w:rPr>
        <w:t>questions</w:t>
      </w:r>
      <w:r w:rsidR="009B087D" w:rsidRPr="00644565">
        <w:rPr>
          <w:rFonts w:ascii="Garamond" w:hAnsi="Garamond"/>
          <w:sz w:val="22"/>
          <w:szCs w:val="22"/>
        </w:rPr>
        <w:t>.</w:t>
      </w:r>
    </w:p>
    <w:p w14:paraId="245A5DF3" w14:textId="77777777" w:rsidR="00336A35" w:rsidRPr="00644565" w:rsidRDefault="00336A35" w:rsidP="00F97007">
      <w:pPr>
        <w:spacing w:line="312" w:lineRule="auto"/>
        <w:rPr>
          <w:rFonts w:ascii="Garamond" w:hAnsi="Garamond"/>
          <w:sz w:val="22"/>
          <w:szCs w:val="22"/>
        </w:rPr>
      </w:pPr>
    </w:p>
    <w:p w14:paraId="39D2EB1A" w14:textId="2C7F4F10" w:rsidR="00336A35" w:rsidRPr="00644565" w:rsidRDefault="00336A35" w:rsidP="00F97007">
      <w:pPr>
        <w:spacing w:line="312" w:lineRule="auto"/>
        <w:rPr>
          <w:rFonts w:ascii="Garamond" w:hAnsi="Garamond"/>
          <w:sz w:val="22"/>
          <w:szCs w:val="22"/>
        </w:rPr>
      </w:pPr>
      <w:r w:rsidRPr="00644565">
        <w:rPr>
          <w:rFonts w:ascii="Garamond" w:hAnsi="Garamond"/>
          <w:sz w:val="22"/>
          <w:szCs w:val="22"/>
        </w:rPr>
        <w:t>A full length manuscript normally will be between 80,000 – 90,</w:t>
      </w:r>
      <w:r w:rsidR="00112DC4" w:rsidRPr="00644565">
        <w:rPr>
          <w:rFonts w:ascii="Garamond" w:hAnsi="Garamond"/>
          <w:sz w:val="22"/>
          <w:szCs w:val="22"/>
        </w:rPr>
        <w:t>000 words for a 300-</w:t>
      </w:r>
      <w:r w:rsidRPr="00644565">
        <w:rPr>
          <w:rFonts w:ascii="Garamond" w:hAnsi="Garamond"/>
          <w:sz w:val="22"/>
          <w:szCs w:val="22"/>
        </w:rPr>
        <w:t>page book. We will also discuss publishers’ expectations, non-standard book formats, and the market for short fiction and nonfiction.</w:t>
      </w:r>
    </w:p>
    <w:p w14:paraId="05AD5925" w14:textId="77777777" w:rsidR="00336A35" w:rsidRPr="00644565" w:rsidRDefault="00336A35" w:rsidP="00F97007">
      <w:pPr>
        <w:spacing w:line="312" w:lineRule="auto"/>
        <w:rPr>
          <w:rFonts w:ascii="Garamond" w:hAnsi="Garamond"/>
          <w:sz w:val="22"/>
          <w:szCs w:val="22"/>
        </w:rPr>
      </w:pPr>
    </w:p>
    <w:sectPr w:rsidR="00336A35" w:rsidRPr="00644565" w:rsidSect="00644565">
      <w:headerReference w:type="even" r:id="rId9"/>
      <w:headerReference w:type="default" r:id="rId10"/>
      <w:pgSz w:w="12240" w:h="15840"/>
      <w:pgMar w:top="1584" w:right="2448" w:bottom="1728"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2D321" w14:textId="77777777" w:rsidR="00556F85" w:rsidRDefault="00556F85">
      <w:r>
        <w:separator/>
      </w:r>
    </w:p>
  </w:endnote>
  <w:endnote w:type="continuationSeparator" w:id="0">
    <w:p w14:paraId="79FD0C1F" w14:textId="77777777" w:rsidR="00556F85" w:rsidRDefault="0055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97AD5" w14:textId="77777777" w:rsidR="00556F85" w:rsidRDefault="00556F85">
      <w:r>
        <w:separator/>
      </w:r>
    </w:p>
  </w:footnote>
  <w:footnote w:type="continuationSeparator" w:id="0">
    <w:p w14:paraId="5CF85E18" w14:textId="77777777" w:rsidR="00556F85" w:rsidRDefault="0055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CAB0" w14:textId="77777777" w:rsidR="0088662B" w:rsidRDefault="0088662B" w:rsidP="000365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EAA9C" w14:textId="77777777" w:rsidR="0088662B" w:rsidRDefault="0088662B" w:rsidP="007E24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AD78" w14:textId="77777777" w:rsidR="0088662B" w:rsidRDefault="0088662B" w:rsidP="000365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DC4">
      <w:rPr>
        <w:rStyle w:val="PageNumber"/>
        <w:noProof/>
      </w:rPr>
      <w:t>1</w:t>
    </w:r>
    <w:r>
      <w:rPr>
        <w:rStyle w:val="PageNumber"/>
      </w:rPr>
      <w:fldChar w:fldCharType="end"/>
    </w:r>
  </w:p>
  <w:p w14:paraId="74E4C6A2" w14:textId="77777777" w:rsidR="0088662B" w:rsidRDefault="0088662B" w:rsidP="007E242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C8E"/>
    <w:rsid w:val="0003652B"/>
    <w:rsid w:val="0004185C"/>
    <w:rsid w:val="000B256D"/>
    <w:rsid w:val="00112DC4"/>
    <w:rsid w:val="00145F1D"/>
    <w:rsid w:val="0016144A"/>
    <w:rsid w:val="001E0D44"/>
    <w:rsid w:val="00237DDB"/>
    <w:rsid w:val="00266056"/>
    <w:rsid w:val="002A6470"/>
    <w:rsid w:val="00336A35"/>
    <w:rsid w:val="003A16CE"/>
    <w:rsid w:val="003C61BE"/>
    <w:rsid w:val="00426F55"/>
    <w:rsid w:val="0047557C"/>
    <w:rsid w:val="005022D6"/>
    <w:rsid w:val="005051A9"/>
    <w:rsid w:val="0053658A"/>
    <w:rsid w:val="00556F85"/>
    <w:rsid w:val="00644565"/>
    <w:rsid w:val="006C79C6"/>
    <w:rsid w:val="00746786"/>
    <w:rsid w:val="007A3B62"/>
    <w:rsid w:val="007B712D"/>
    <w:rsid w:val="007E2429"/>
    <w:rsid w:val="00834C25"/>
    <w:rsid w:val="0088029D"/>
    <w:rsid w:val="0088662B"/>
    <w:rsid w:val="008E3ADE"/>
    <w:rsid w:val="009A5BCA"/>
    <w:rsid w:val="009B087D"/>
    <w:rsid w:val="00A20F5A"/>
    <w:rsid w:val="00A3791E"/>
    <w:rsid w:val="00AF48BD"/>
    <w:rsid w:val="00B46C8E"/>
    <w:rsid w:val="00BD638B"/>
    <w:rsid w:val="00C41D3C"/>
    <w:rsid w:val="00C61C57"/>
    <w:rsid w:val="00C72B2C"/>
    <w:rsid w:val="00CE293D"/>
    <w:rsid w:val="00CE38C3"/>
    <w:rsid w:val="00CF2457"/>
    <w:rsid w:val="00D14151"/>
    <w:rsid w:val="00D26610"/>
    <w:rsid w:val="00DD7334"/>
    <w:rsid w:val="00E56737"/>
    <w:rsid w:val="00E660F8"/>
    <w:rsid w:val="00EA42F7"/>
    <w:rsid w:val="00EA75DA"/>
    <w:rsid w:val="00EB2428"/>
    <w:rsid w:val="00F50292"/>
    <w:rsid w:val="00F97007"/>
    <w:rsid w:val="00FA2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06426C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2429"/>
    <w:pPr>
      <w:tabs>
        <w:tab w:val="center" w:pos="4320"/>
        <w:tab w:val="right" w:pos="8640"/>
      </w:tabs>
    </w:pPr>
  </w:style>
  <w:style w:type="character" w:styleId="PageNumber">
    <w:name w:val="page number"/>
    <w:basedOn w:val="DefaultParagraphFont"/>
    <w:rsid w:val="007E2429"/>
  </w:style>
  <w:style w:type="character" w:styleId="Hyperlink">
    <w:name w:val="Hyperlink"/>
    <w:basedOn w:val="DefaultParagraphFont"/>
    <w:uiPriority w:val="99"/>
    <w:unhideWhenUsed/>
    <w:rsid w:val="00BD638B"/>
    <w:rPr>
      <w:color w:val="0000FF"/>
      <w:u w:val="single"/>
    </w:rPr>
  </w:style>
  <w:style w:type="character" w:styleId="FollowedHyperlink">
    <w:name w:val="FollowedHyperlink"/>
    <w:basedOn w:val="DefaultParagraphFont"/>
    <w:rsid w:val="00502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7038">
      <w:bodyDiv w:val="1"/>
      <w:marLeft w:val="0"/>
      <w:marRight w:val="0"/>
      <w:marTop w:val="0"/>
      <w:marBottom w:val="0"/>
      <w:divBdr>
        <w:top w:val="none" w:sz="0" w:space="0" w:color="auto"/>
        <w:left w:val="none" w:sz="0" w:space="0" w:color="auto"/>
        <w:bottom w:val="none" w:sz="0" w:space="0" w:color="auto"/>
        <w:right w:val="none" w:sz="0" w:space="0" w:color="auto"/>
      </w:divBdr>
    </w:div>
    <w:div w:id="1414618261">
      <w:bodyDiv w:val="1"/>
      <w:marLeft w:val="0"/>
      <w:marRight w:val="0"/>
      <w:marTop w:val="0"/>
      <w:marBottom w:val="0"/>
      <w:divBdr>
        <w:top w:val="none" w:sz="0" w:space="0" w:color="auto"/>
        <w:left w:val="none" w:sz="0" w:space="0" w:color="auto"/>
        <w:bottom w:val="none" w:sz="0" w:space="0" w:color="auto"/>
        <w:right w:val="none" w:sz="0" w:space="0" w:color="auto"/>
      </w:divBdr>
    </w:div>
    <w:div w:id="2000962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anta.com/the-book-of-the-dead/" TargetMode="External"/><Relationship Id="rId3" Type="http://schemas.openxmlformats.org/officeDocument/2006/relationships/webSettings" Target="webSettings.xml"/><Relationship Id="rId7" Type="http://schemas.openxmlformats.org/officeDocument/2006/relationships/hyperlink" Target="https://www.nytimes.com/2011/09/11/opinion/sunday/love-and-war.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Ghosts-Daylight-Love-War-Redemption/dp/140882051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Nonfiction Book Writing</vt:lpstr>
    </vt:vector>
  </TitlesOfParts>
  <Company>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Nonfiction Book Writing</dc:title>
  <dc:subject/>
  <dc:creator> </dc:creator>
  <cp:keywords/>
  <dc:description/>
  <cp:lastModifiedBy>wendy rohm</cp:lastModifiedBy>
  <cp:revision>2</cp:revision>
  <dcterms:created xsi:type="dcterms:W3CDTF">2020-04-18T11:45:00Z</dcterms:created>
  <dcterms:modified xsi:type="dcterms:W3CDTF">2020-04-18T11:45:00Z</dcterms:modified>
</cp:coreProperties>
</file>